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2A" w:rsidRPr="00496801" w:rsidRDefault="00A2272A" w:rsidP="00592BE8">
      <w:pPr>
        <w:pBdr>
          <w:bottom w:val="dashSmallGap" w:sz="4" w:space="1" w:color="auto"/>
        </w:pBdr>
        <w:tabs>
          <w:tab w:val="left" w:pos="-720"/>
        </w:tabs>
        <w:suppressAutoHyphens/>
        <w:rPr>
          <w:spacing w:val="-2"/>
          <w:lang w:eastAsia="en-US"/>
        </w:rPr>
      </w:pPr>
    </w:p>
    <w:tbl>
      <w:tblPr>
        <w:tblStyle w:val="Reetkatablice"/>
        <w:tblW w:w="16008" w:type="dxa"/>
        <w:tblLayout w:type="fixed"/>
        <w:tblLook w:val="04A0" w:firstRow="1" w:lastRow="0" w:firstColumn="1" w:lastColumn="0" w:noHBand="0" w:noVBand="1"/>
      </w:tblPr>
      <w:tblGrid>
        <w:gridCol w:w="1008"/>
        <w:gridCol w:w="2644"/>
        <w:gridCol w:w="7655"/>
        <w:gridCol w:w="3402"/>
        <w:gridCol w:w="1299"/>
      </w:tblGrid>
      <w:tr w:rsidR="00A2272A" w:rsidRPr="00496801" w:rsidTr="007E715A">
        <w:trPr>
          <w:trHeight w:val="637"/>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ind w:left="-142" w:right="-201"/>
              <w:jc w:val="center"/>
              <w:rPr>
                <w:b/>
                <w:bCs/>
                <w:color w:val="000000"/>
              </w:rPr>
            </w:pPr>
            <w:r w:rsidRPr="00496801">
              <w:rPr>
                <w:b/>
                <w:bCs/>
                <w:color w:val="000000"/>
              </w:rPr>
              <w:t>1.2.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Sektor za ljudske potencijale, pravne poslove i uredsko poslovanje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ind w:left="-142" w:right="-201"/>
              <w:jc w:val="center"/>
              <w:rPr>
                <w:b/>
                <w:bCs/>
                <w:color w:val="000000"/>
              </w:rPr>
            </w:pPr>
            <w:r w:rsidRPr="00496801">
              <w:rPr>
                <w:b/>
                <w:bCs/>
                <w:color w:val="000000"/>
              </w:rPr>
              <w:t>1.2.3.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za uredsko poslovanje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koeficijent</w:t>
            </w:r>
          </w:p>
        </w:tc>
      </w:tr>
      <w:tr w:rsidR="002D15E0"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2D15E0" w:rsidRPr="00496801" w:rsidRDefault="002D15E0" w:rsidP="00071F65">
            <w:pPr>
              <w:ind w:left="-142" w:right="-201"/>
              <w:jc w:val="center"/>
              <w:rPr>
                <w:b/>
                <w:bCs/>
                <w:color w:val="000000"/>
              </w:rPr>
            </w:pPr>
            <w:r>
              <w:rPr>
                <w:b/>
                <w:bCs/>
                <w:color w:val="000000"/>
              </w:rPr>
              <w:t>1.2.3.1.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2D15E0" w:rsidRPr="00496801" w:rsidRDefault="002D15E0" w:rsidP="00592BE8">
            <w:pPr>
              <w:rPr>
                <w:b/>
                <w:bCs/>
                <w:color w:val="000000"/>
              </w:rPr>
            </w:pPr>
            <w:proofErr w:type="spellStart"/>
            <w:r>
              <w:rPr>
                <w:b/>
                <w:bCs/>
                <w:color w:val="000000"/>
              </w:rPr>
              <w:t>Pododsjek</w:t>
            </w:r>
            <w:proofErr w:type="spellEnd"/>
            <w:r>
              <w:rPr>
                <w:b/>
                <w:bCs/>
                <w:color w:val="000000"/>
              </w:rPr>
              <w:t xml:space="preserve"> pisarnice</w:t>
            </w:r>
          </w:p>
        </w:tc>
        <w:tc>
          <w:tcPr>
            <w:tcW w:w="1299" w:type="dxa"/>
            <w:tcBorders>
              <w:top w:val="single" w:sz="8" w:space="0" w:color="auto"/>
              <w:left w:val="single" w:sz="8" w:space="0" w:color="auto"/>
              <w:bottom w:val="single" w:sz="8" w:space="0" w:color="auto"/>
              <w:right w:val="single" w:sz="8" w:space="0" w:color="auto"/>
            </w:tcBorders>
            <w:noWrap/>
            <w:vAlign w:val="center"/>
          </w:tcPr>
          <w:p w:rsidR="002D15E0" w:rsidRPr="00496801" w:rsidRDefault="002D15E0" w:rsidP="00592BE8">
            <w:pPr>
              <w:rPr>
                <w:b/>
                <w:bCs/>
                <w:color w:val="000000"/>
              </w:rPr>
            </w:pPr>
          </w:p>
        </w:tc>
      </w:tr>
      <w:tr w:rsidR="00A2272A" w:rsidRPr="00496801" w:rsidTr="007E715A">
        <w:trPr>
          <w:trHeight w:val="55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right="-201"/>
              <w:jc w:val="center"/>
              <w:rPr>
                <w:color w:val="000000"/>
              </w:rPr>
            </w:pPr>
            <w:r w:rsidRPr="00496801">
              <w:rPr>
                <w:color w:val="000000"/>
              </w:rPr>
              <w:t>25.</w:t>
            </w:r>
          </w:p>
        </w:tc>
        <w:tc>
          <w:tcPr>
            <w:tcW w:w="2644"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rPr>
                <w:color w:val="000000"/>
              </w:rPr>
            </w:pPr>
            <w:r w:rsidRPr="00496801">
              <w:rPr>
                <w:color w:val="000000"/>
              </w:rPr>
              <w:t>Stručni referent – samostalni izvršitelj u sjedištu Područnog ureda Zagreb</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poslove primanja, otvaranja i pregleda pošiljki i neposredno podnesenih pismena i drugih dokumenata; razvrstava i raspoređuje zaprimljena pismena i drugu dokumentaciju; upisuje pismena te vlastite akte u službene evidencije (upisnik predmeta upravnog postupka ili urudžbeni zapisnik i pomoćne evidencije); dostavlja spise predmeta odnosno pismena u rad; obavlja poslove otpremanja akata; vodi evidenciju o prisutnosti na radu; obavlja poslove u vezi s prijemom stranaka; sudjeluje u izradi općih akata iz djelokruga </w:t>
            </w:r>
            <w:proofErr w:type="spellStart"/>
            <w:r w:rsidRPr="00496801">
              <w:t>Pododsjeka</w:t>
            </w:r>
            <w:proofErr w:type="spellEnd"/>
            <w:r w:rsidRPr="00496801">
              <w:t xml:space="preserve">; zaprima telefonske pozive za Područni ured i upravlja s zaprimljenim predstavkama; obavlja administrativne poslove za pročelnika; odgovara za uredno i točno vođenje službenih evidencija koje vodi; odgovara za zakonitost rada i postupanja, sredstva s kojima radi, kvalitetno i pravodobno obavljanje svih poslova iz svojega djelokruga;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S</w:t>
            </w:r>
            <w:r w:rsidRPr="00496801">
              <w:t xml:space="preserve">rednja stručna sprema društvene ili tehničke ili prirodne ili humanističke struke ili gimnazija, najmanje jedna godina radnog iskustva na odgovarajućim poslovima, položen državni ispit I. razine i poznavanje rada na računalu </w:t>
            </w:r>
          </w:p>
          <w:p w:rsidR="00A2272A" w:rsidRPr="00496801" w:rsidRDefault="00A2272A" w:rsidP="00592BE8">
            <w:pPr>
              <w:rPr>
                <w:color w:val="000000"/>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p>
          <w:p w:rsidR="00A2272A" w:rsidRPr="00496801" w:rsidRDefault="00A2272A" w:rsidP="00592BE8">
            <w:pPr>
              <w:rPr>
                <w:color w:val="000000"/>
              </w:rPr>
            </w:pPr>
            <w:r w:rsidRPr="00496801">
              <w:rPr>
                <w:color w:val="000000"/>
              </w:rPr>
              <w:t>0,870</w:t>
            </w:r>
          </w:p>
        </w:tc>
      </w:tr>
      <w:tr w:rsidR="00A2272A" w:rsidRPr="00496801" w:rsidTr="007E715A">
        <w:trPr>
          <w:trHeight w:val="55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201"/>
              <w:jc w:val="center"/>
              <w:rPr>
                <w:color w:val="000000"/>
              </w:rPr>
            </w:pPr>
            <w:r w:rsidRPr="00496801">
              <w:rPr>
                <w:color w:val="000000"/>
              </w:rPr>
              <w:t>27.</w:t>
            </w:r>
          </w:p>
        </w:tc>
        <w:tc>
          <w:tcPr>
            <w:tcW w:w="2644"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rPr>
                <w:color w:val="000000"/>
              </w:rPr>
            </w:pPr>
            <w:r w:rsidRPr="00496801">
              <w:rPr>
                <w:color w:val="000000"/>
              </w:rPr>
              <w:t>Stručni referent – samostalni izvršitelj u sjedištu Ispostave u Koprivnici</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poslove primanja, otvaranja i pregleda pošiljki i neposredno podnesenih pismena i drugih dokumenata; razvrstava i raspoređuje zaprimljena pismena i drugu dokumentaciju; upisuje pismena te vlastite akte u službene evidencije (upisnik predmeta upravnog postupka ili urudžbeni zapisnik i pomoćne evidencije); dostavlja spise predmeta odnosno pismena u rad; obavlja poslove otpremanja akata; vodi evidenciju o prisutnosti na radu; obavlja poslove u vezi s prijemom stranaka; obavlja poslove razvođenja predmeta u službenim evidencijama (upisnik predmeta upravnog postupka ili urudžbeni zapisnik); priprema i odlaže predmete, i drugu dokumentaciju u pismohranu; izdaje spise predmeta i drugu dokumentaciju iz pismohrane; vodi službene evidencije sukladno propisima kojima se regulira zaštita i čuvanje arhivskog i dokumentarnog gradiva; predlaže pokretanje postupka izlučivanja odnosno predaje arhivskog gradiva nadležnom arhivu; sudjeluje u izradi općih akata iz djelokruga </w:t>
            </w:r>
            <w:proofErr w:type="spellStart"/>
            <w:r w:rsidRPr="00496801">
              <w:t>Pododsjeka</w:t>
            </w:r>
            <w:proofErr w:type="spellEnd"/>
            <w:r w:rsidRPr="00496801">
              <w:t xml:space="preserve">; odgovara za uredno i točno vođenje službenih evidencija koje vodi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S</w:t>
            </w:r>
            <w:r w:rsidRPr="00496801">
              <w:t xml:space="preserve">rednja stručna sprema društvene ili tehničke ili prirodne struke ili humanističke ili gimnazija, najmanje jedna godina radnog iskustva na odgovarajućim poslovima, položen državni ispit I. razine i poznavanje rada na računalu </w:t>
            </w:r>
          </w:p>
          <w:p w:rsidR="00A2272A" w:rsidRPr="00496801" w:rsidRDefault="00A2272A" w:rsidP="00592BE8">
            <w:pPr>
              <w:rPr>
                <w:color w:val="000000"/>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0,870</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201"/>
              <w:jc w:val="center"/>
              <w:rPr>
                <w:b/>
                <w:bCs/>
                <w:color w:val="000000"/>
              </w:rPr>
            </w:pPr>
            <w:r w:rsidRPr="00496801">
              <w:rPr>
                <w:b/>
                <w:bCs/>
                <w:color w:val="000000"/>
              </w:rPr>
              <w:t>1.3.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roofErr w:type="spellStart"/>
            <w:r w:rsidRPr="00496801">
              <w:rPr>
                <w:b/>
                <w:bCs/>
                <w:color w:val="000000"/>
              </w:rPr>
              <w:t>Pododsjek</w:t>
            </w:r>
            <w:proofErr w:type="spellEnd"/>
            <w:r w:rsidRPr="00496801">
              <w:rPr>
                <w:b/>
                <w:bCs/>
                <w:color w:val="000000"/>
              </w:rPr>
              <w:t xml:space="preserve"> pismohrane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201"/>
              <w:jc w:val="center"/>
              <w:rPr>
                <w:color w:val="000000"/>
              </w:rPr>
            </w:pPr>
            <w:r w:rsidRPr="00496801">
              <w:rPr>
                <w:color w:val="000000"/>
              </w:rPr>
              <w:lastRenderedPageBreak/>
              <w:t>29.</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Stručni referent – samostalni izvršitelj u sjedištu Područnog ureda Rijeka</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poslove razvođenja predmeta u službenim evidencijama (upisnik predmeta upravnog postupka ili urudžbeni zapisnik); priprema i odlaže predmete, i drugu dokumentaciju u pismohranu; izdaje spise predmeta i drugu dokumentaciju iz pismohrane; vodi službene evidencije sukladno propisima kojima se regulira zaštita i čuvanje arhivskog i dokumentarnog gradiva; sudjeluje u izradi općih akata iz djelokruga </w:t>
            </w:r>
            <w:proofErr w:type="spellStart"/>
            <w:r w:rsidRPr="00496801">
              <w:t>Pododsjeka</w:t>
            </w:r>
            <w:proofErr w:type="spellEnd"/>
            <w:r w:rsidRPr="00496801">
              <w:t>; predlaže pokretanje postupka izlučivanja odnosno predaje arhivskog gradiva nadležnom arhivu; po potrebi obavlja druge poslove pisarnice; odgovara za zakonitost rada i postupanja, sredstva s kojima radi, kvalitetno i pravodobno obavljanje svih poslova iz svojega djelokruga; obavlja i druge poslove po nalogu nadređenih</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S</w:t>
            </w:r>
            <w:r w:rsidRPr="00496801">
              <w:t xml:space="preserve">rednja stručna sprema društvene ili tehničke ili prirodne struke ili gimnazija, najmanje jedna godina radnog iskustva na odgovarajućim poslovima, položen državni ispit I. razine, položen stručni ispit za upravljanje dokumentarnim i arhivskim gradivom (poslovi u pismohrani), poznavanje rada na računalu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0,870</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Sektor za proračun i računovodstvene poslove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1.3.1.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za proračun</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1.3.1.1.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Odjel za financijsko upravljanje i kontrole</w:t>
            </w:r>
          </w:p>
        </w:tc>
        <w:tc>
          <w:tcPr>
            <w:tcW w:w="1299"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33.</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Viši stručni savjetnik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S</w:t>
            </w:r>
            <w:r w:rsidRPr="00496801">
              <w:t xml:space="preserve">udjeluje u razvoju financijskog upravljanja i unutarnjih kontrola u ustrojstvenim jedinicama Inspektorata; obrađuje podatke potrebne za izradu plana proračunskih sredstava potrebnih za rad svih unutarnjih ustrojstvenih jedinica Inspektorata, prati namjensko korištenje sredstava; sudjeluje u praćenju namjenskog korištenja dodijeljenih sredstava u skladu s načelima ekonomičnosti, učinkovitosti i djelotvornosti kroz procese izvršavanja rashoda i izdataka kojim su obuhvaćeni financijski planovi, revidirani planovi, rezervacije sredstava; izrađuje Izjavu o fiskalnoj odgovornosti i provodi formalnu i suštinsku kontrolu Izjave; izrađuje analizu trošenja proračunskih sredstava inspektorata i izvješća o trošenju proračunskih sredstava sukladno namjeni i planiranoj dinamici; dostavlja ustrojstvenim jedinicama Inspektorata, na njihov zahtjev, izvješća o evidentiranim obvezama, utrošenosti sredstava po pojedinom dokumentu rezervacije, izvršenim plaćanjima, povratima sredstava i sl.; prati uplate prihoda iz djelokruga Inspektorata;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znanstvenog područja društvenih znanosti - polje ekonomija ili pravo, najmanje četiri godine radnog iskustva na odgovarajućim poslovima, položen državni ispit II. razine i poznavanje rada na računalu </w:t>
            </w:r>
          </w:p>
          <w:p w:rsidR="00A2272A" w:rsidRPr="00496801" w:rsidRDefault="00A2272A" w:rsidP="00592BE8"/>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1,697</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1.3.2.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za računovodstvene poslove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1.3.2.1.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Odjel za obračun plaća i blagajničko poslovanje</w:t>
            </w:r>
          </w:p>
        </w:tc>
        <w:tc>
          <w:tcPr>
            <w:tcW w:w="1299"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p>
        </w:tc>
      </w:tr>
      <w:tr w:rsidR="00A2272A" w:rsidRPr="00496801" w:rsidTr="007E715A">
        <w:trPr>
          <w:trHeight w:val="278"/>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42.</w:t>
            </w:r>
          </w:p>
        </w:tc>
        <w:tc>
          <w:tcPr>
            <w:tcW w:w="2644" w:type="dxa"/>
            <w:tcBorders>
              <w:top w:val="single" w:sz="4" w:space="0" w:color="auto"/>
              <w:left w:val="single" w:sz="4" w:space="0" w:color="auto"/>
              <w:bottom w:val="single" w:sz="4" w:space="0" w:color="auto"/>
              <w:right w:val="single" w:sz="4" w:space="0" w:color="auto"/>
            </w:tcBorders>
          </w:tcPr>
          <w:p w:rsidR="00A2272A" w:rsidRPr="00496801" w:rsidRDefault="00A2272A" w:rsidP="00592BE8">
            <w:r w:rsidRPr="00496801">
              <w:t>Stručni suradnik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t xml:space="preserve">Usklađuje knjižene stavke po kontima glavne knjige sa stavkama izvršenja iz riznice; priprema nalog za plaćanje u sustav državne riznice; provodi </w:t>
            </w:r>
            <w:proofErr w:type="spellStart"/>
            <w:r w:rsidRPr="00496801">
              <w:lastRenderedPageBreak/>
              <w:t>preknjiženja</w:t>
            </w:r>
            <w:proofErr w:type="spellEnd"/>
            <w:r w:rsidRPr="00496801">
              <w:t xml:space="preserve"> plaća i ostalih rashoda za zaposlene u sustavu Državne riznice; knjiži izvode za provedena plaćanja; izrađuje JOPPD obrasce i dostavlja ga e-poreznoj; usklađuje porezne kartice preko e-porezne; kontrolira istinitost i točnost blagajničkih izvješća s prilozima; izrađuje statistička izvješća; obavlja suštinsku, financijsku i računsku kontrolu (prethodnu kontrolu) dokumentacije za plaćanje; obavlja i druge poslove po nalogu nadređenih </w:t>
            </w:r>
          </w:p>
          <w:p w:rsidR="00A2272A" w:rsidRPr="00496801" w:rsidRDefault="00A2272A" w:rsidP="00592BE8"/>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w:t>
            </w:r>
            <w:r w:rsidRPr="00496801">
              <w:lastRenderedPageBreak/>
              <w:t xml:space="preserve">integrirani preddiplomski i diplomski sveučilišni studij ili specijalistički diplomski stručni studij iz znanstvenog područja društvenih znanosti - polje ekonomija ili pravo, najmanje jednu godina radnog iskustva na odgovarajućim poslovima, položen državni ispit II. razine i poznavanje rada na računalu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lastRenderedPageBreak/>
              <w:t>1,242</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1.3.2.2.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Odjel za računovodstvene poslove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47.</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Stručni referent</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t xml:space="preserve">Zaprima račune; knjiži ulazne račune; priprema plaćanja računa, vodeći računa o dospijeću plaćanja; knjiži zatvaranje obveza prema dobavljačima i dana potraživanja na temelju izvoda iz Državne riznice i Financijske agencije; arhivira dokumentaciju nakon izvršene isplate; usklađuje stavke s dobavljačima; obavlja i druge poslove po nalogu nadređenih </w:t>
            </w:r>
          </w:p>
          <w:p w:rsidR="00A2272A" w:rsidRPr="00496801" w:rsidRDefault="00A2272A" w:rsidP="00592BE8"/>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S</w:t>
            </w:r>
            <w:r w:rsidRPr="00496801">
              <w:t xml:space="preserve">rednja stručna sprema društvene struke ili gimnazija, najmanje jedna godina radnog iskustva na odgovarajućim poslovima, položen državni ispit I. razine i poznavanje rada na računalu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0,870</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1.4.</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rPr>
              <w:t>Sektor za informatiku</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1.4.1.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za informacijski sustav i telekomunikacije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201"/>
              <w:jc w:val="center"/>
              <w:rPr>
                <w:color w:val="000000"/>
              </w:rPr>
            </w:pPr>
            <w:r w:rsidRPr="00496801">
              <w:rPr>
                <w:color w:val="000000"/>
              </w:rPr>
              <w:t>55.a</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autoSpaceDE w:val="0"/>
              <w:autoSpaceDN w:val="0"/>
              <w:adjustRightInd w:val="0"/>
            </w:pPr>
            <w:r w:rsidRPr="00496801">
              <w:t>Informatički referent – samostalni izvršitelj</w:t>
            </w:r>
          </w:p>
          <w:p w:rsidR="00A2272A" w:rsidRPr="00496801" w:rsidRDefault="00A2272A" w:rsidP="00592BE8">
            <w:r w:rsidRPr="00496801">
              <w:t>u sjedištu Područnog ureda Rijeka</w:t>
            </w:r>
          </w:p>
          <w:p w:rsidR="00A2272A" w:rsidRPr="00496801" w:rsidRDefault="00A2272A" w:rsidP="00592BE8"/>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spacing w:after="160" w:line="259" w:lineRule="auto"/>
              <w:contextualSpacing/>
              <w:rPr>
                <w:shd w:val="clear" w:color="auto" w:fill="FFFFFF"/>
              </w:rPr>
            </w:pPr>
            <w:r w:rsidRPr="00496801">
              <w:rPr>
                <w:shd w:val="clear" w:color="auto" w:fill="FFFFFF"/>
              </w:rPr>
              <w:t>Obavlja poslove instalacije, konfiguracije i održavanja svih elemenata informatičkog sustava (hardware, software, mreža); dijagnosticira kvarove i greške u radu sustava i sudjeluje u njihovom ispravljanju; pruža manje složene oblike pomoći korisnicima informatičkih resursa (računala, mreže); priprema, kontrolira i distribuira dokumentaciju potrebnu za djelovanje informatičkog sustava; obavlja i druge poslove po nalogu nadređenih</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spacing w:after="160" w:line="259" w:lineRule="auto"/>
              <w:contextualSpacing/>
            </w:pPr>
            <w:r w:rsidRPr="00496801">
              <w:t>Srednja stručna sprema informatičke, elektrotehničke ili druge tehničke struke, najmanje jedna godina radnog iskustva na odgovarajućim poslovima, položen državni ispit I. razine, izvrsno znanje rada na računalu i</w:t>
            </w:r>
          </w:p>
          <w:p w:rsidR="00A2272A" w:rsidRPr="00496801" w:rsidRDefault="00A2272A" w:rsidP="00592BE8">
            <w:r w:rsidRPr="00496801">
              <w:t>vozački ispit B kategorije</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0,870</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1.4.1.2.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roofErr w:type="spellStart"/>
            <w:r w:rsidRPr="00496801">
              <w:rPr>
                <w:b/>
              </w:rPr>
              <w:t>Pododsjek</w:t>
            </w:r>
            <w:proofErr w:type="spellEnd"/>
            <w:r w:rsidRPr="00496801">
              <w:rPr>
                <w:b/>
              </w:rPr>
              <w:t xml:space="preserve"> za telekomunikacijsku infrastrukturu</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62.</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 xml:space="preserve">Voditelj </w:t>
            </w:r>
            <w:proofErr w:type="spellStart"/>
            <w:r w:rsidRPr="00496801">
              <w:t>Pododsjeka</w:t>
            </w:r>
            <w:proofErr w:type="spellEnd"/>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R</w:t>
            </w:r>
            <w:r w:rsidRPr="00496801">
              <w:t xml:space="preserve">ukovodi radom </w:t>
            </w:r>
            <w:proofErr w:type="spellStart"/>
            <w:r w:rsidRPr="00496801">
              <w:t>Pododsjeka</w:t>
            </w:r>
            <w:proofErr w:type="spellEnd"/>
            <w:r w:rsidRPr="00496801">
              <w:t xml:space="preserve">; vodi evidenciju o raspodjeli komunikacijske opreme; prati korištenje komunikacijske opreme; uspostavlja i brine o tehničkoj ispravnosti lokalnih računalnih mreža i osigurava razmjenu podataka s računalnim sustavima; uspostavlja i brine o međusobnoj </w:t>
            </w:r>
            <w:r w:rsidRPr="00496801">
              <w:lastRenderedPageBreak/>
              <w:t xml:space="preserve">povezanosti lokalnih računalnih mreža u jedinstvenu mrežu za elektroničku razmjenu podataka; organizira pristup, uspostavlja i brine o centraliziranom pristupu prema intranetskoj mreži i prema javnoj internetskoj mreži; vodi i ažurira bazu podataka državnih službenika i namještenika koji koriste službene mobitele, analizira korištenje, izgradnju, sigurnost i unaprjeđenja nepokretnog telefonskog sustava; priprema podatke iz svoga djelokruga za stručne podloge za donošenje poslovnih odluka Inspektorata;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lastRenderedPageBreak/>
              <w:t xml:space="preserve">Srednja stručna sprema ekonomske, informatičke, elektrotehničke ili druge tehničke struke, ili gimnazija, </w:t>
            </w:r>
            <w:r w:rsidRPr="00496801">
              <w:lastRenderedPageBreak/>
              <w:t xml:space="preserve">najmanje pet godina radnog staža u struci, položen državni ispit I. razine, znanje rada na računalu i vozački ispit B kategorije </w:t>
            </w:r>
          </w:p>
          <w:p w:rsidR="00A2272A" w:rsidRPr="00496801" w:rsidRDefault="00A2272A" w:rsidP="00592BE8"/>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lastRenderedPageBreak/>
              <w:t>1,067</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1.5.</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Sektor za nabavu, strateško planiranje i upravljanje</w:t>
            </w:r>
            <w:r w:rsidR="00D000B4">
              <w:rPr>
                <w:b/>
                <w:bCs/>
                <w:color w:val="000000"/>
              </w:rPr>
              <w:t xml:space="preserve"> imovinom</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1.5.1.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za nabavu</w:t>
            </w:r>
          </w:p>
        </w:tc>
        <w:tc>
          <w:tcPr>
            <w:tcW w:w="1299"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p>
        </w:tc>
      </w:tr>
      <w:tr w:rsidR="00A2272A" w:rsidRPr="00496801" w:rsidTr="007E715A">
        <w:trPr>
          <w:trHeight w:val="12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72.</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Viši stručni savjetnik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stručne poslove pripreme plana nabave; priprema druge akte iz područja javne nabave; predlaže, priprema i provodi postupak javne nabave sukladno propisima i planu nabave; sudjeluje u pripremi dokumentacije za nadmetanje, javnu nabavu prema okvirnim sporazumima koje je potpisalo tijelo za središnju javnu nabavu; vodi računa o sprečavanju sukoba interesa sudionika postupaka javne nabave; sudjeluje u otvaranju ponuda, pregledu, ocjeni i usporedbi ponuda i donošenju prijedloga odluke o odabiru; vodi propisane evidencije o postupcima nabave i evidencije zaključenih ugovora te prati izvršenje ugovornih obveza; vodi brigu o pravovremenom objavljivanju u skladu sa Zakonom o javnoj nabavi i drugim propisima vezanim uz javnu nabavu; usklađuje realizaciju plana nabave sukladno pozicijama proračuna; vodi registar ugovora o javnoj nabavi i okvirnih sporazuma; sastavlja službena i interna izvješća vezana uz postupke javne nabave; surađuje sa središnjim tijelom državne uprave nadležnim za središnju javnu nabavu te drugim tijelima koja provode zajedničku nabavu; izrađuje ugovore o nabavi roba, radova i usluga;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znanstvenog područja društvenih znanosti ili humanističkih znanosti, najmanje četiri godine radnog iskustva na odgovarajućim poslovima, položen državni ispit II. razine i poznavanje rada na računalu </w:t>
            </w:r>
          </w:p>
          <w:p w:rsidR="00A2272A" w:rsidRPr="00496801" w:rsidRDefault="00A2272A" w:rsidP="00592BE8"/>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1,697</w:t>
            </w:r>
          </w:p>
        </w:tc>
      </w:tr>
      <w:tr w:rsidR="00A2272A" w:rsidRPr="00496801" w:rsidTr="007E715A">
        <w:trPr>
          <w:trHeight w:val="12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73.</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Stručni savjetnik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stručne poslove pripreme plana nabave; sudjeluje u pripremi drugih akata iz područja javne nabave; predlaže, priprema i provodi postupak javne nabave sukladno propisima i planu nabave; sudjeluje u pripremi dokumentacije za nadmetanje, javnu nabavu prema okvirnim sporazumima koje je potpisalo tijelo za središnju javnu nabavu; vodi računa o sprečavanju sukoba interesa sudionika postupaka javne nabave; sudjeluje u otvaranju ponuda, pregledu, ocjeni i usporedbi ponuda i donošenju prijedloga odluke o odabiru; vodi propisane evidencije o postupcima nabave i evidencije zaključenih ugovora te prati izvršenje ugovornih obveza; vodi brigu o </w:t>
            </w:r>
            <w:r w:rsidRPr="00496801">
              <w:lastRenderedPageBreak/>
              <w:t xml:space="preserve">pravovremenom objavljivanju u skladu sa Zakonom o javnoj nabavi i drugim propisima vezanim uz javnu nabavu; usklađuje realizaciju plana nabave sukladno pozicijama proračuna; sudjeluje u izradi registra ugovora o javnoj nabavi i okvirnih sporazuma; sudjeluje u izradi i sastavlja službena i interna izvješća vezana uz postupke javne nabave;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diplomski sveučilišni studij ili specijalistički diplomski stručni studij iz znanstvenog područja društvenih znanosti, najmanje tri godine radnog iskustva na odgovarajućim poslovima, </w:t>
            </w:r>
            <w:r w:rsidRPr="00496801">
              <w:lastRenderedPageBreak/>
              <w:t xml:space="preserve">položen državni ispit II. razine i poznavanje rada na računalu </w:t>
            </w:r>
          </w:p>
          <w:p w:rsidR="00A2272A" w:rsidRPr="00496801" w:rsidRDefault="00A2272A" w:rsidP="00592BE8"/>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lastRenderedPageBreak/>
              <w:t>1,358</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1.5.2.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rPr>
              <w:t>Služba za strateško planiranje i upravljanje imovinom</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1.5.2.1.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rPr>
            </w:pPr>
            <w:r w:rsidRPr="00496801">
              <w:rPr>
                <w:b/>
              </w:rPr>
              <w:t>Odjel za strateško planiranje i upravljanje imovinom</w:t>
            </w:r>
          </w:p>
        </w:tc>
        <w:tc>
          <w:tcPr>
            <w:tcW w:w="1299"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1.5.2.2.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rPr>
            </w:pPr>
            <w:proofErr w:type="spellStart"/>
            <w:r w:rsidRPr="00496801">
              <w:rPr>
                <w:b/>
              </w:rPr>
              <w:t>Pododsjek</w:t>
            </w:r>
            <w:proofErr w:type="spellEnd"/>
            <w:r w:rsidRPr="00496801">
              <w:rPr>
                <w:b/>
              </w:rPr>
              <w:t xml:space="preserve"> za pomoćno tehničke poslove</w:t>
            </w:r>
          </w:p>
        </w:tc>
        <w:tc>
          <w:tcPr>
            <w:tcW w:w="1299"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highlight w:val="yellow"/>
              </w:rPr>
            </w:pPr>
            <w:r w:rsidRPr="00496801">
              <w:rPr>
                <w:color w:val="000000"/>
              </w:rPr>
              <w:t>82.</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highlight w:val="yellow"/>
              </w:rPr>
            </w:pPr>
            <w:r w:rsidRPr="00406CC9">
              <w:t>Stručni referent - vježbenik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7E715A" w:rsidP="00592BE8">
            <w:pPr>
              <w:pStyle w:val="Default"/>
            </w:pPr>
            <w:r w:rsidRPr="00496801">
              <w:rPr>
                <w:color w:val="auto"/>
              </w:rPr>
              <w:t>V</w:t>
            </w:r>
            <w:r w:rsidRPr="00496801">
              <w:t xml:space="preserve">odi brigu o održavanju službenih osobnih automobila; vodi putne listove; priprema izvješća o utrošku goriva; sudjeluje u pripremi podloga za nabavu goriva i održavanje službenih osobnih automobila; vodi evidenciju o korištenju službenih vozila; vodi brigu o zamjeni automobilskih guma; odgovara za sredstva s kojima radi, kvalitetno i pravodobno obavljanje svih poslova iz svojega djelokruga;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DF22C2" w:rsidP="00592BE8">
            <w:pPr>
              <w:contextualSpacing/>
            </w:pPr>
            <w:r>
              <w:t>S</w:t>
            </w:r>
            <w:r w:rsidRPr="00362A64">
              <w:t>rednja stručna sprema društvene ili  tehničke ili prirodne struke ili gimnazija</w:t>
            </w:r>
            <w:r w:rsidRPr="008322AD">
              <w:t>, položen vozački ispit za upravljanje vozilima B kategorije</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1.6.</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Sektor za nadzor trgovine, usluga i zaštite potrošača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1.6.1.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rPr>
              <w:t>Služba nadzora trgovine i usluga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92.</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t>Tržišni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i druge poslove koji se odnose na primjenu i provođenje zakona i drugih propisa u području trgovine, elektroničke trgovine, posredovanja u prometu nekretninama, usluga, zabrane i sprječavanja neregistriranog obavljanja djelatnosti trgovine i usluga, izrađuje prijedloge planova i izvješća; prati primjenu propisa iz svog djelokruga; prati i poduzima mjere i aktivnosti za pravodobno i stručno obavljanje nadzora; pokreće inicijativu za izmjenu i dopunu zakona i drugih propisa; predlaže programe rada; izrađuje izvješća o obavljenom nadzoru i poduzetim mjerama; predlaže i izrađuje upute za rad inspektora; pruža stručnu pomoć i usmjerava na određene zadaće i poslove, brine se o provođenju metode rada; obavlja stalne stručne komunikacije uključujući educiranje i stručnu pomoć u radu tržišnih inspektora u područnim uredima i ispostavama Inspektorata; obavlja zajedničke poslove koji se obavljaju u suradnji s drugim inspekcijama; prema potrebi obavlja poslove zastupanja u prekršajnim postupcima i pred upravnim sudovima povodom tužbi u upravnim sporovima, obavlja i druge poslove po nalogu nadređenih </w:t>
            </w:r>
          </w:p>
          <w:p w:rsidR="00A2272A" w:rsidRPr="00496801" w:rsidRDefault="00A2272A" w:rsidP="00592BE8">
            <w:pPr>
              <w:rPr>
                <w:color w:val="FF0000"/>
              </w:rPr>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w:t>
            </w:r>
            <w:r w:rsidRPr="00496801">
              <w:lastRenderedPageBreak/>
              <w:t xml:space="preserve">znanosti, polja: poljoprivreda (agronomija), šumarstvo, biotehnologija, prehrambena tehnologija, nutricionizam, najmanje jednu godinu radnog iskustva na odgovarajućim poslovima, položen državni stručni ispit za tržišnog inspektora, poznavanje rada na računalu i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r w:rsidRPr="00496801">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1.6.2.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zaštite ekonomskih interesa potrošača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96.</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Tržišni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i druge poslove koji se odnose na primjenu i provođenje zakona i drugih propisa u području zaštite potrošača pri prodaji proizvoda i pružanja usluga, cijene proizvoda i usluga, prodaje javnih usluga koje se pružaju potrošačima, označavanja i oglašavanja proizvoda, isprava koje moraju imati proizvodi u prometu, obavlja poslove u vezi s centralnim informacijskim sustavom za zaštitu potrošača (CISZP); obavlja poslove koordinacije s drugim javnopravnim tijelima odgovornim za nadzor nad provedbom propisa kojima se uređuje zaštita potrošača u vezi s funkcioniranjem Jedinstvenog ureda za vezu u području prekograničnih prekršaja; izrađuje prijedloge planova i izvješća, prati primjenu propisa iz svog djelokruga, prati i poduzima mjere i aktivnosti za pravodobno i stručno obavljanje nadzora; pokreće inicijativu za izmjenu i dopunu zakona i drugih propisa; predlaže programe rada; izrađuje izvješća o obavljenom nadzoru i poduzetim mjerama; predlaže i izrađuje upute za rad inspektora; pruža stručnu pomoć i usmjerava na određene zadaće i poslove; brine se o provođenju metode rada; obavlja stalne stručne komunikacije uključujući educiranje i stručnu pomoć u radu tržišnih inspektora u područnim uredima i ispostavama Inspektorata; obavlja zajedničke poslove koji se obavljaju u suradnji s drugim inspekcijama; prema potrebi obavlja poslove zastupanja u prekršajnim postupcima i pred upravnim sudovima povodom tužbi u upravnim sporovima; obavlja i druge poslove po nalogu nadređenih </w:t>
            </w:r>
          </w:p>
          <w:p w:rsidR="00A2272A" w:rsidRPr="00496801" w:rsidRDefault="00A2272A" w:rsidP="00592BE8">
            <w:pPr>
              <w:rPr>
                <w:color w:val="000000"/>
              </w:rPr>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jednu godinu radnog iskustva na odgovarajućim poslovima, položen državni stručni ispit za tržišnog inspektora, poznavanje rada na </w:t>
            </w:r>
            <w:r w:rsidRPr="00496801">
              <w:lastRenderedPageBreak/>
              <w:t xml:space="preserve">računalu i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1.7.</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Sektor sanitarne inspekcije</w:t>
            </w:r>
          </w:p>
        </w:tc>
        <w:tc>
          <w:tcPr>
            <w:tcW w:w="1299"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1.7.2</w:t>
            </w:r>
            <w:r w:rsidR="00D000B4">
              <w:rPr>
                <w:b/>
                <w:bCs/>
                <w:color w:val="000000"/>
              </w:rPr>
              <w:t>.</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 xml:space="preserve">Služba sanitarne inspekcije za kemikalije, </w:t>
            </w:r>
            <w:proofErr w:type="spellStart"/>
            <w:r w:rsidRPr="00496801">
              <w:rPr>
                <w:b/>
                <w:bCs/>
                <w:color w:val="000000"/>
              </w:rPr>
              <w:t>biocidne</w:t>
            </w:r>
            <w:proofErr w:type="spellEnd"/>
            <w:r w:rsidRPr="00496801">
              <w:rPr>
                <w:b/>
                <w:bCs/>
                <w:color w:val="000000"/>
              </w:rPr>
              <w:t xml:space="preserve"> proizvode i predmete opće uporabe</w:t>
            </w:r>
          </w:p>
        </w:tc>
        <w:tc>
          <w:tcPr>
            <w:tcW w:w="1299"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110.</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Sanitarni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t xml:space="preserve">Obavlja inspekcijske nadzore i druge poslove vezano za područje rada Službe, a koji se odnose na proizvodnju, stavljanje na tržište i korištenje opasnih kemikalija te stavljanje na tržište i uporabu </w:t>
            </w:r>
            <w:proofErr w:type="spellStart"/>
            <w:r w:rsidRPr="00496801">
              <w:t>biocidnih</w:t>
            </w:r>
            <w:proofErr w:type="spellEnd"/>
            <w:r w:rsidRPr="00496801">
              <w:t xml:space="preserve"> proizvoda i tretiranih proizvoda te predmeta opće uporabe; sudjeluje u radu tijela EU na području </w:t>
            </w:r>
            <w:proofErr w:type="spellStart"/>
            <w:r w:rsidRPr="00496801">
              <w:t>prekusora</w:t>
            </w:r>
            <w:proofErr w:type="spellEnd"/>
            <w:r w:rsidRPr="00496801">
              <w:t xml:space="preserve">; nadzire promet </w:t>
            </w:r>
            <w:proofErr w:type="spellStart"/>
            <w:r w:rsidRPr="00496801">
              <w:t>prekursora</w:t>
            </w:r>
            <w:proofErr w:type="spellEnd"/>
            <w:r w:rsidRPr="00496801">
              <w:t xml:space="preserve"> droga i </w:t>
            </w:r>
            <w:proofErr w:type="spellStart"/>
            <w:r w:rsidRPr="00496801">
              <w:t>ekspoloziva</w:t>
            </w:r>
            <w:proofErr w:type="spellEnd"/>
            <w:r w:rsidRPr="00496801">
              <w:t xml:space="preserve"> i sudjeluje u radu tijela EU na području </w:t>
            </w:r>
            <w:proofErr w:type="spellStart"/>
            <w:r w:rsidRPr="00496801">
              <w:t>prekusora</w:t>
            </w:r>
            <w:proofErr w:type="spellEnd"/>
            <w:r w:rsidRPr="00496801">
              <w:t xml:space="preserve"> droga i </w:t>
            </w:r>
            <w:proofErr w:type="spellStart"/>
            <w:r w:rsidRPr="00496801">
              <w:t>ekspoloziva</w:t>
            </w:r>
            <w:proofErr w:type="spellEnd"/>
            <w:r w:rsidRPr="00496801">
              <w:t xml:space="preserve">; osigurava jedinstvenu provedbu zakona i drugih propisa iz djelokruga sanitarnog nadzora vezano za područje rada Službe; provodi sanitarni nadzor nad proizvodnjom opasnih kemikalija i prometom na veliko i malo opasnih kemikalija, kao i nad proizvodnjom, prometom i korištenjem kemikalija razvrstanih i kao akutno toksične 1. kategorije i </w:t>
            </w:r>
            <w:proofErr w:type="spellStart"/>
            <w:r w:rsidRPr="00496801">
              <w:t>biocidnih</w:t>
            </w:r>
            <w:proofErr w:type="spellEnd"/>
            <w:r w:rsidRPr="00496801">
              <w:t xml:space="preserve"> proizvoda; koordinira provođenje projekata na razini EU (REF i BEF); prati nacionalno i europsko zakonodavstvo iz područja kemikalija i </w:t>
            </w:r>
            <w:proofErr w:type="spellStart"/>
            <w:r w:rsidRPr="00496801">
              <w:t>biocidnih</w:t>
            </w:r>
            <w:proofErr w:type="spellEnd"/>
            <w:r w:rsidRPr="00496801">
              <w:t xml:space="preserve"> proizvoda te predmeta opće uporabe; nadzire provođenje Uredbi (EU) iz područja kemikalija i </w:t>
            </w:r>
            <w:proofErr w:type="spellStart"/>
            <w:r w:rsidRPr="00496801">
              <w:t>biocidnih</w:t>
            </w:r>
            <w:proofErr w:type="spellEnd"/>
            <w:r w:rsidRPr="00496801">
              <w:t xml:space="preserve"> proizvoda te predmeta opće uporabe; obavlja inspekcijske nadzore i druge stručne poslove u području materijala i predmeta koji dolaze u neposredan dodir s hranom te predmeta široke potrošnje; sudjeluje u sustavu brzog uzbunjivanja za predmete opće uporabe (RAPEX); provodi nadzore u sklopu projekata EU; sudjeluje u izradi godišnjih planova i planiranju aktivnosti koje se odnose na službene kontrole, provodi upravni postupak u svezi obavljenih nadzora, kao i druge mjere kada je ugroženo zdravlje ljudi i okoliša; pokreće i vodi upravni postupak po službenoj dužnosti u cilju i sa svrhom zaštite javnozdravstvenog interesa u području nadzora sanitarne inspekcije; daje primjedbe i mišljenja na nacrte propisa koje izrađuju druga tijela; planira kratkoročne i srednjoročne radne zadatke u području nadležnosti; analizira, prati i proučava složene probleme u području nadležnosti; izrađuje nacrte skupnih izvješća o obavljenim nadzorima i poduzetim mjerama u području nadležnosti Službe; pruža stručnu pomoći i usmjerava rad sanitarnih inspektora u području nadležnosti Službe; sudjeluje u izradi prijedloga zakona i provedbenih propisa u području nadležnosti Službe; izrađuje nacrte stručnih mišljenja i nacrte uputa za rad sanitarnih inspektora u području </w:t>
            </w:r>
            <w:r w:rsidRPr="00496801">
              <w:lastRenderedPageBreak/>
              <w:t xml:space="preserve">nadležnosti Službe; prati primjenu međunarodnih pravnih akata iz područja nadležnosti službe; izrađuje prijedloge odgovora na upite u području nadležnosti Službe; obavlja zajedničke poslove u suradnji s drugim inspekcijama;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jedna godina radnog iskustva na odgovarajućim poslovima, položen državni stručni ispit za sanitarnog inspektora, poznavanje rada na računalu i vozački ispit B kategorije </w:t>
            </w:r>
          </w:p>
          <w:p w:rsidR="00A2272A" w:rsidRPr="00496801" w:rsidRDefault="00A2272A" w:rsidP="00592BE8">
            <w:pPr>
              <w:rPr>
                <w:color w:val="000000"/>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bookmarkStart w:id="0" w:name="_Hlk94957170"/>
            <w:bookmarkStart w:id="1" w:name="_Hlk94957223"/>
            <w:bookmarkStart w:id="2" w:name="_Hlk94957211"/>
            <w:bookmarkStart w:id="3" w:name="_Hlk94957039"/>
            <w:r w:rsidRPr="00496801">
              <w:rPr>
                <w:b/>
                <w:bCs/>
                <w:color w:val="000000"/>
              </w:rPr>
              <w:t>1.7.4.</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granične sanitarne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1.7.4.2.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Odjel za izvještavanje i koordinaciju rada granične sanitarne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124.</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Granični sanitarni inspektor – samostalni izvršitelj na graničnom prijelazu</w:t>
            </w:r>
            <w:r w:rsidR="002D15E0">
              <w:rPr>
                <w:color w:val="000000"/>
              </w:rPr>
              <w:t xml:space="preserve"> </w:t>
            </w:r>
            <w:proofErr w:type="spellStart"/>
            <w:r w:rsidR="002D15E0">
              <w:rPr>
                <w:color w:val="000000"/>
              </w:rPr>
              <w:t>Karasovići</w:t>
            </w:r>
            <w:proofErr w:type="spellEnd"/>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t xml:space="preserve">Obavlja inspekcijske nadzore, upravno-pravne i stručne poslove sanitarnog nadzora nad osobama, njihovim stvarima, kao i prijevoznim sredstvima u prometu preko državne granice u cilju zaštite pučanstva od unošenja karantenskih i drugih zaraznih bolesti u Republiku Hrvatsku, sanitarni nadzor nad zdravstvenom ispravnošću hrane i sirovina za njihovu proizvodnju, kao i nad predmetima opće uporabe, nad uvozom i prijevozom opasnih kemikalija i </w:t>
            </w:r>
            <w:proofErr w:type="spellStart"/>
            <w:r w:rsidRPr="00496801">
              <w:t>biocidnih</w:t>
            </w:r>
            <w:proofErr w:type="spellEnd"/>
            <w:r w:rsidRPr="00496801">
              <w:t xml:space="preserve"> pripravaka i radioaktivnih tvari u Republiku Hrvatsku, te njihovim provozom kroz Republiku Hrvatsku; pokreće i vodi upravni postupak po službenoj dužnosti u cilju i sa svrhom zaštite javnozdravstvenog interesa u području nadzora sanitarne inspekcije; prema potrebi obavlja poslove zastupanja u prekršajnim postupcima i pred upravnim sudovima povodom tužbi u upravnim sporovima; obavlja zajedničke poslove koji se obavljaju u suradnji s drugim inspekcijama; obavlja i druge poslove po nalogu nadređenih </w:t>
            </w:r>
          </w:p>
          <w:p w:rsidR="00A2272A" w:rsidRPr="00496801" w:rsidRDefault="00A2272A" w:rsidP="00592BE8">
            <w:pPr>
              <w:pStyle w:val="Default"/>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jedna godina radnog iskustva na odgovarajućim poslovima, položen državni stručni ispit za sanitarnog inspektora, poznavanje rada na računalu i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1.11.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Sektor za nadzor u turizmu i ugostiteljstvu</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bookmarkStart w:id="4" w:name="_Hlk94957292"/>
            <w:r w:rsidRPr="00496801">
              <w:rPr>
                <w:b/>
                <w:bCs/>
                <w:color w:val="000000"/>
              </w:rPr>
              <w:t>1.11.1.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za ugostiteljstvo, pružanje usluga u turizmu i za boravišnu/turističku pristojbu</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lastRenderedPageBreak/>
              <w:t>1.11.1.1.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Odjel za ugostiteljsku djelatnost i pružanje ugostiteljskih usluga</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219.</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Turistički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i druge stručne poslove koji se odnose na primjenu i provođenje zakona i drugih propisa u području ugostiteljske djelatnosti i pružanja ugostiteljskih usluga; prati primjenu propisa iz svog djelokruga; predlaže i organizira provođenje inspekcijskih nadzora nad primjenom pojedinih propisa; izrađuje prijedloge planova i izvješća, poduzima mjere i aktivnosti za pravovremeno i stručno obavljanje inspekcijskih nadzora; predlaže izmjene i dopune zakona i drugih propisa; predlaže programe rada; izrađuje izvješća o obavljenim inspekcijskim nadzorima i poduzetim mjerama; prema potrebi obavlja poslove zastupanja u prekršajnim postupcima i pred upravnim sudovima povodom tužbi u upravnim sporovima; obavlja zajedničke poslove koji se obavljaju u suradnji s drugim inspekcijama; obavlja i druge poslove u okviru svog djelokruga po nalogu nadređenih </w:t>
            </w:r>
          </w:p>
          <w:p w:rsidR="00A2272A" w:rsidRPr="00496801" w:rsidRDefault="00A2272A" w:rsidP="00592BE8">
            <w:pPr>
              <w:pStyle w:val="Default"/>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društvenih znanosti, polja: ekonomija i pravo, najmanje jedna godina radnog iskustva na odgovarajućim poslovima, položen državni stručni ispit za turističkog inspektora, poznavanje rada na računalu, poznavanje engleskog jezika i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1.11.1.2.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Odjel za pružanje usluga u turizmu</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222.</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Turistički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i druge stručne poslove koji se odnose na primjenu i provođenje zakona i drugih propisa u području pružanja usluga u turizmu; prati primjenu propisa iz svog djelokruga; predlaže i organizira provođenje inspekcijskih nadzora nad primjenom pojedinih propisa; izrađuje prijedloge planova i izvješća; poduzima mjere i aktivnosti za pravovremeno i stručno obavljanje inspekcijskih nadzora; predlaže izmjene i dopune zakona i drugih propisa; predlaže programe rada; izrađuje izvješća o obavljenim inspekcijskim nadzorima i poduzetim mjerama; prema potrebi obavlja poslove zastupanja u prekršajnim postupcima i pred upravnim sudovima povodom tužbi u upravnim sporovima; obavlja zajedničke poslove koji se obavljaju u suradnji s drugim inspekcijama, obavlja i druge poslove u okviru svog djelokruga po nalogu nadređenih </w:t>
            </w:r>
          </w:p>
          <w:p w:rsidR="00A2272A" w:rsidRPr="00496801" w:rsidRDefault="00A2272A" w:rsidP="00592BE8">
            <w:pPr>
              <w:pStyle w:val="Default"/>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društvenih znanosti, polja: ekonomija i pravo, najmanje jedna godina radnog iskustva na odgovarajućim poslovima, položen državni stručni ispit za turističkog inspektora, poznavanje rada na računalu, poznavanje engleskog jezika i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1.12.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Sektor za nadzor rudarstva, energetike i opreme pod tlakom</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1.12.2.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nadzora u području energetike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lastRenderedPageBreak/>
              <w:t>241.</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 xml:space="preserve">Energetski inspektor za </w:t>
            </w:r>
            <w:proofErr w:type="spellStart"/>
            <w:r w:rsidRPr="00496801">
              <w:rPr>
                <w:color w:val="000000"/>
              </w:rPr>
              <w:t>toplinarstvo</w:t>
            </w:r>
            <w:proofErr w:type="spellEnd"/>
            <w:r w:rsidRPr="00496801">
              <w:rPr>
                <w:color w:val="000000"/>
              </w:rPr>
              <w:t xml:space="preserve"> i </w:t>
            </w:r>
            <w:proofErr w:type="spellStart"/>
            <w:r w:rsidR="00482C7E" w:rsidRPr="00496801">
              <w:rPr>
                <w:color w:val="000000"/>
              </w:rPr>
              <w:t>plinarstvo</w:t>
            </w:r>
            <w:proofErr w:type="spellEnd"/>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i druge poslove koji se odnose na primjenu zakona i drugih propisa kojima se uređuje područje </w:t>
            </w:r>
            <w:proofErr w:type="spellStart"/>
            <w:r w:rsidRPr="00496801">
              <w:t>toplinarstva</w:t>
            </w:r>
            <w:proofErr w:type="spellEnd"/>
            <w:r w:rsidRPr="00496801">
              <w:t xml:space="preserve"> i </w:t>
            </w:r>
            <w:proofErr w:type="spellStart"/>
            <w:r w:rsidRPr="00496801">
              <w:t>plinarstva</w:t>
            </w:r>
            <w:proofErr w:type="spellEnd"/>
            <w:r w:rsidRPr="00496801">
              <w:t xml:space="preserve">, uvjeti za obavljanje energetskih djelatnosti proizvodnje, distribucije, opskrbe toplinskom energijom i kupca toplinske energije, te proizvodnje, transporta i skladištenja plina, upravljanja terminalom za ukapljeni prirodni plin, distribucije i opskrbe plinom, energetska učinkovitost u području </w:t>
            </w:r>
            <w:proofErr w:type="spellStart"/>
            <w:r w:rsidRPr="00496801">
              <w:t>toplinarstva</w:t>
            </w:r>
            <w:proofErr w:type="spellEnd"/>
            <w:r w:rsidRPr="00496801">
              <w:t xml:space="preserve"> i </w:t>
            </w:r>
            <w:proofErr w:type="spellStart"/>
            <w:r w:rsidRPr="00496801">
              <w:t>plinarstva</w:t>
            </w:r>
            <w:proofErr w:type="spellEnd"/>
            <w:r w:rsidRPr="00496801">
              <w:t xml:space="preserve">, obveze energetskih subjekata i kupaca toplinske energije i plina pri proizvodnji, gradnji, uporabi i održavanju proizvodnih postrojenja, opreme i instalacija, ispunjavanje zahtjeva za sigurnost, pouzdanost, trajnost i kvalitetu opskrbe, te stručno upravljanje, rukovanje i održavanje unutarnjih instalacija i opreme, mjere za zaštitu krajnjih kupaca, ispunjavanje propisanih uvjeta radnika zaposlenih na određenim poslovima u </w:t>
            </w:r>
            <w:proofErr w:type="spellStart"/>
            <w:r w:rsidRPr="00496801">
              <w:t>toplinarstvu</w:t>
            </w:r>
            <w:proofErr w:type="spellEnd"/>
            <w:r w:rsidRPr="00496801">
              <w:t xml:space="preserve"> i </w:t>
            </w:r>
            <w:proofErr w:type="spellStart"/>
            <w:r w:rsidRPr="00496801">
              <w:t>plinarstvu</w:t>
            </w:r>
            <w:proofErr w:type="spellEnd"/>
            <w:r w:rsidRPr="00496801">
              <w:t>; rješava o upravnoj stvari iz navedenog upravnog područja; izrađuje prijedloge planova i izvješća; prema potrebi obavlja poslove zastupanja u prekršajnim postupcima i pred upravnim sudovima povodom tužbi u upravnim sporovima; obavlja zajedničke poslove koji se obavljaju u suradnji s drugim inspekcijama; obavlja i druge poslove po nalogu nadređenih</w:t>
            </w:r>
          </w:p>
          <w:p w:rsidR="00A2272A" w:rsidRPr="00496801" w:rsidRDefault="00A2272A" w:rsidP="00592BE8">
            <w:pPr>
              <w:pStyle w:val="Default"/>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tehničkih znanosti, polje: strojarstvo, grane procesno energetsko strojarstvo, najmanje jedna godina radnog iskustva na odgovarajućim poslovima, položen stručni ispit pri tijelu graditeljstva – strukovno područje strojarstvo, položen državni stručni ispit za energetskog inspektora za </w:t>
            </w:r>
            <w:proofErr w:type="spellStart"/>
            <w:r w:rsidRPr="00496801">
              <w:t>toplinarstvo</w:t>
            </w:r>
            <w:proofErr w:type="spellEnd"/>
            <w:r w:rsidRPr="00496801">
              <w:t xml:space="preserve"> i </w:t>
            </w:r>
            <w:proofErr w:type="spellStart"/>
            <w:r w:rsidRPr="00496801">
              <w:t>plinarstvo</w:t>
            </w:r>
            <w:proofErr w:type="spellEnd"/>
            <w:r w:rsidRPr="00496801">
              <w:t>, poznavanje rada na računalu i vozački ispit B kategorije</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1.12.3.</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nadzora u području opreme pod tlakom</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247.</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Inspektor opreme pod tlakom – samostalni izvršitelj u sjedištu Područnog ureda Zagreb</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i druge poslove koji se odnose na primjenu zakona i drugih propisa kojima se uređuje stavljanje u uporabu, uporaba, pogon i održavanje opreme pod tlakom i pokretne tlačne opreme, ispunjavanje propisanih uvjeta radnika zaposlenih na određenim poslovima u području opreme pod tlakom i pokretne tlačne opreme, ispunjavanje propisanih uvjeta pravnih i fizičkih osoba koje obavljaju djelatnost u području opreme pod tlakom i pokretne tlačne opreme; rješava o upravnoj stvari iz navedenog upravnog područja; izrađuje prijedloge planova i izvješća; prema potrebi obavlja poslove zastupanja u prekršajnim postupcima i pred upravnim sudovima povodom tužbi u upravnim sporovima; obavlja zajedničke poslove koji se obavljaju u suradnji s drugim inspekcijama; obavlja i druge poslove po nalogu nadređenih </w:t>
            </w:r>
          </w:p>
          <w:p w:rsidR="00A2272A" w:rsidRPr="00496801" w:rsidRDefault="00A2272A" w:rsidP="00592BE8">
            <w:pPr>
              <w:pStyle w:val="Default"/>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tehničkih znanosti, polja: strojarstvo, najmanje jedna godina radnog iskustva na odgovarajućim poslovima, položen državni stručni ispit za inspektora opreme pod tlakom, poznavanje rada na računalu i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bookmarkStart w:id="5" w:name="_Hlk94963568"/>
            <w:bookmarkEnd w:id="4"/>
            <w:r w:rsidRPr="00496801">
              <w:rPr>
                <w:b/>
                <w:bCs/>
                <w:color w:val="000000"/>
              </w:rPr>
              <w:t>2.1.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PODRUČNI URED OSIJEK</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lastRenderedPageBreak/>
              <w:t>2.1.3.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sanitarne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362.</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Sanitarni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u području sigurnosti, zdravstvene ispravnosti i higijene hrane u proizvodnji i prometu u okviru nadležnosti sanitarne inspekcije, hrane za specifične skupine, dodatke prehrani, nove hrane, genetski modificiranih organizama, ograničene uporabe GMO-a u zatvorenim sustavima; proizvodnje, stavljanja na tržište i korištenja opasnih kemikalija, stavljanja na tržište i uporabe </w:t>
            </w:r>
            <w:proofErr w:type="spellStart"/>
            <w:r w:rsidRPr="00496801">
              <w:t>biocidnih</w:t>
            </w:r>
            <w:proofErr w:type="spellEnd"/>
            <w:r w:rsidRPr="00496801">
              <w:t xml:space="preserve"> proizvoda i tretiranih proizvoda, proizvodnje i stavljanje na tržište materijala i predmeta koji dolaze u neposredan dodir s hranom i predmeta široke potrošnje, nadzire prometom </w:t>
            </w:r>
            <w:proofErr w:type="spellStart"/>
            <w:r w:rsidRPr="00496801">
              <w:t>prekursora</w:t>
            </w:r>
            <w:proofErr w:type="spellEnd"/>
            <w:r w:rsidRPr="00496801">
              <w:t xml:space="preserve"> droga, provodi opće, posebne, sigurnosne i ostale mjera za sprečavanje i suzbijanje zaraznih bolesti, ograničavanje uporabe duhanskih i srodnih proizvoda, zaštitu od buke, zaštitu od </w:t>
            </w:r>
            <w:proofErr w:type="spellStart"/>
            <w:r w:rsidRPr="00496801">
              <w:t>neionizirajućeg</w:t>
            </w:r>
            <w:proofErr w:type="spellEnd"/>
            <w:r w:rsidRPr="00496801">
              <w:t xml:space="preserve"> zračenja, sanitarno-tehničke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 vode za ljudsku potrošnju, mineralnih, izvorskih i stolnih voda; dostavlja podatke središnjem uredu o provedenim službenim kontrolama u okviru RASFF i RAPEX sustava; sudjeluje u sustavu žurnog uzbunjivanja za vodu; provodi planove rada dobivene od središnjeg ureda uključujući i planove monitoringa; izrađuje potrebne izvještaje o radu; priprema odgovore na predstavke i pritužbe iz djelokruga rada; pokreće i vodi upravni postupak po službenoj dužnosti u cilju i sa svrhom zaštite javnozdravstvenog interesa u području nadzora sanitarne inspekcije; prema potrebi obavlja poslove u prekršajnim postupcima i pred upravnim sudovima povodom tužbi u upravnim sporovima; obavlja zajedničke poslove koji se obavljaju u suradnji s drugim inspekcijama; obavlja i druge srodne poslove koje mu povjere nadređeni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jedna godina radnog iskustva na odgovarajućim poslovima, položen državni stručni ispit za sanitarnog inspektora, poznavanje rada na računalu,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2.1.</w:t>
            </w:r>
            <w:r w:rsidR="00D460C2">
              <w:rPr>
                <w:b/>
                <w:bCs/>
                <w:color w:val="000000"/>
              </w:rPr>
              <w:t>8</w:t>
            </w:r>
            <w:r w:rsidRPr="00496801">
              <w:rPr>
                <w:b/>
                <w:bCs/>
                <w:color w:val="000000"/>
              </w:rPr>
              <w:t>.</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D000B4" w:rsidP="00592BE8">
            <w:pPr>
              <w:rPr>
                <w:b/>
                <w:bCs/>
                <w:color w:val="000000"/>
              </w:rPr>
            </w:pPr>
            <w:r>
              <w:rPr>
                <w:b/>
                <w:bCs/>
                <w:color w:val="000000"/>
              </w:rPr>
              <w:t xml:space="preserve">Služba </w:t>
            </w:r>
            <w:r w:rsidRPr="00D000B4">
              <w:rPr>
                <w:b/>
                <w:bCs/>
                <w:color w:val="000000"/>
              </w:rPr>
              <w:t>nadzora neregistriranog obavljanja ugostiteljske djelatnosti, pružanja ugostiteljskih usluga i usluga u turizmu</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384.</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Turistički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i druge stručne poslove koji se odnose na primjenu i provođenje zakona i drugih propisa u svezi neregistriranog obavljanja ugostiteljske djelatnosti, neregistriranog pružanja ugostiteljskih usluga i usluga u turizmu; prati primjenu propisa iz svog djelokruga; rješava o inspekcijsko upravnim stvarima iz djelokruga Turističke inspekcije; prema potrebi obavlja poslove zastupanja u prekršajnim postupcima i pred upravnim sudovima povodom tužbi u upravnim sporovima; obavlja </w:t>
            </w:r>
            <w:r w:rsidRPr="00496801">
              <w:lastRenderedPageBreak/>
              <w:t xml:space="preserve">zajedničke poslove koji se obavljaju u suradnji s drugim inspekcijama; obavlja i druge poslove u okviru svog djelokruga po nalogu nadređenih </w:t>
            </w:r>
          </w:p>
          <w:p w:rsidR="00A2272A" w:rsidRPr="00496801" w:rsidRDefault="00A2272A" w:rsidP="00592BE8">
            <w:pPr>
              <w:pStyle w:val="Default"/>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diplomski sveučilišni studij ili specijalistički diplomski stručni studij iz područja društvenih znanosti, polja: ekonomija i </w:t>
            </w:r>
            <w:r w:rsidRPr="00496801">
              <w:lastRenderedPageBreak/>
              <w:t xml:space="preserve">pravo, najmanje jedna godina radnog iskustva na odgovarajućim poslovima, položen državni stručni ispit za turističkog inspektora, poznavanje rada na računalu, poznavanje engleskog jezika,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2.1.18.</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Ispostava u Slavonskom Brodu</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06CC9" w:rsidRDefault="00A2272A" w:rsidP="00071F65">
            <w:pPr>
              <w:ind w:left="-142" w:right="-59"/>
              <w:jc w:val="center"/>
              <w:rPr>
                <w:color w:val="000000"/>
              </w:rPr>
            </w:pPr>
            <w:bookmarkStart w:id="6" w:name="_Hlk94957198"/>
            <w:bookmarkEnd w:id="0"/>
            <w:r w:rsidRPr="00406CC9">
              <w:rPr>
                <w:color w:val="000000"/>
              </w:rPr>
              <w:t>452.</w:t>
            </w:r>
          </w:p>
        </w:tc>
        <w:tc>
          <w:tcPr>
            <w:tcW w:w="2644" w:type="dxa"/>
            <w:tcBorders>
              <w:top w:val="single" w:sz="4" w:space="0" w:color="auto"/>
              <w:left w:val="single" w:sz="4" w:space="0" w:color="auto"/>
              <w:bottom w:val="single" w:sz="4" w:space="0" w:color="auto"/>
              <w:right w:val="single" w:sz="4" w:space="0" w:color="auto"/>
            </w:tcBorders>
            <w:noWrap/>
          </w:tcPr>
          <w:p w:rsidR="00A2272A" w:rsidRPr="00406CC9" w:rsidRDefault="00A2272A" w:rsidP="00592BE8">
            <w:pPr>
              <w:rPr>
                <w:color w:val="000000"/>
              </w:rPr>
            </w:pPr>
            <w:r w:rsidRPr="00406CC9">
              <w:rPr>
                <w:color w:val="000000"/>
              </w:rPr>
              <w:t>Turistički inspektor - vježbenik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7E715A" w:rsidP="00592BE8">
            <w:pPr>
              <w:pStyle w:val="Default"/>
            </w:pPr>
            <w:r w:rsidRPr="00496801">
              <w:rPr>
                <w:color w:val="auto"/>
              </w:rPr>
              <w:t>O</w:t>
            </w:r>
            <w:r w:rsidRPr="00496801">
              <w:t xml:space="preserve">bavlja inspekcijske i druge stručne poslove koji se odnose na primjenu i provođenje zakona i drugih propisa u području obavljanja ugostiteljske djelatnosti, pružanja ugostiteljskih usluga, usluga u turizmu, prijave i odjave turista, obračuna, naplate i uplate boravišne/turističke pristojbe, te u svezi neregistriranog obavljanja ugostiteljske djelatnosti, neregistriranog pružanja ugostiteljskih usluga i usluga u turizmu; prati primjenu propisa iz svog djelokruga; rješava o inspekcijsko upravnim stvarima iz djelokruga Turističke inspekcije; prema potrebi obavlja poslove zastupanja u prekršajnim postupcima i pred upravnim sudovima povodom tužbi u upravnim sporovima; obavlja zajedničke poslove koji se obavljaju u suradnji s drugim inspekcijama; obavlja i druge poslove u okviru svog djelokruga po nalogu nadređenih </w:t>
            </w:r>
          </w:p>
        </w:tc>
        <w:tc>
          <w:tcPr>
            <w:tcW w:w="3402" w:type="dxa"/>
            <w:tcBorders>
              <w:top w:val="single" w:sz="4" w:space="0" w:color="auto"/>
              <w:left w:val="single" w:sz="4" w:space="0" w:color="auto"/>
              <w:bottom w:val="single" w:sz="4" w:space="0" w:color="auto"/>
              <w:right w:val="single" w:sz="4" w:space="0" w:color="auto"/>
            </w:tcBorders>
          </w:tcPr>
          <w:p w:rsidR="00DF22C2" w:rsidRDefault="00DF22C2" w:rsidP="00592BE8">
            <w:pPr>
              <w:spacing w:before="100" w:beforeAutospacing="1" w:after="100" w:afterAutospacing="1"/>
            </w:pPr>
            <w:r>
              <w:t>Z</w:t>
            </w:r>
            <w:r w:rsidRPr="00195C3F">
              <w:t>avršen preddiplomski i diplomski sveučilišni studij ili integrirani preddiplomski i diplomski sveučilišni studij ili specijalistički diplomski stručni studij iz područja društvenih znanosti, polja: ekonomija i pravo</w:t>
            </w:r>
            <w:r>
              <w:t xml:space="preserve">, </w:t>
            </w:r>
            <w:r w:rsidRPr="00195C3F">
              <w:t>poznavanje rada na računalu</w:t>
            </w:r>
            <w:r>
              <w:t xml:space="preserve">, </w:t>
            </w:r>
            <w:r w:rsidRPr="00195C3F">
              <w:t>poznavanje engleskog jezika</w:t>
            </w:r>
            <w:r>
              <w:t xml:space="preserve">, </w:t>
            </w:r>
            <w:r w:rsidRPr="00195C3F">
              <w:t>vozački ispit B kategorije</w:t>
            </w:r>
          </w:p>
          <w:p w:rsidR="00A2272A" w:rsidRPr="00496801" w:rsidRDefault="00A2272A" w:rsidP="00592BE8">
            <w:pPr>
              <w:pStyle w:val="Default"/>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bookmarkStart w:id="7" w:name="_Hlk94963723"/>
            <w:bookmarkEnd w:id="1"/>
            <w:bookmarkEnd w:id="5"/>
            <w:bookmarkEnd w:id="6"/>
            <w:r w:rsidRPr="00496801">
              <w:rPr>
                <w:b/>
                <w:bCs/>
                <w:color w:val="000000"/>
              </w:rPr>
              <w:t>2.2.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PODRUČNI URED RIJEKA</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2.2.9.</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za nadzor zaštite na radu</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550.</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Viši inspektor rada</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najsloženije inspekcijske i druge poslove koji se odnose na nadzor provedbe propisa iz područja zaštite na radu i rada, nadzore provedbe odredbi propisa određenih godišnjim programom rada te inspekcijske poslove u vezi s provedbom drugih propisa kada je to propisano posebnim zakonima; izrađuje izvješće o obavljenom nadzoru i poduzetim mjerama; priprema odgovore i očitovanja na zahtjev državnih odvjetništva u građanskim i kaznenim postupcima; sudjeluje u izradi programa, strategija i nacionalnih politika u području zaštite na radu i rada; prema potrebi obavlja poslove zastupanja u prekršajnim postupcima i pred upravnim sudovima povodom tužbi u upravnim sporovima; obavlja zajedničke poslove koji se obavljaju u suradnji s drugim inspekcijama; obavlja i druge srodne poslove koje mu povjere nadređeni </w:t>
            </w:r>
          </w:p>
          <w:p w:rsidR="00A2272A" w:rsidRPr="00496801" w:rsidRDefault="00A2272A" w:rsidP="00592BE8">
            <w:pPr>
              <w:pStyle w:val="Default"/>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diplomski sveučilišni studij ili specijalistički diplomski stručni studij iz područja tehničkih znanosti, polja: strojarstvo, elektrotehnika, kemijsko inženjerstvo, građevinarstvo, interdisciplinarne tehničke znanosti (smjer: zaštita na radu), najmanje četiri godine radnog </w:t>
            </w:r>
            <w:r w:rsidRPr="00496801">
              <w:lastRenderedPageBreak/>
              <w:t xml:space="preserve">iskustva na odgovarajućim poslovima, od čega najmanje dvije godine na najsloženijim poslovima inspekcijskog nadzora provedbe propisa iz područja zaštite na radu, položen državni stručni ispit za inspektora rada, poznavanje rada na računalu,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1,697</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bookmarkStart w:id="8" w:name="_Hlk94963756"/>
            <w:r w:rsidRPr="00496801">
              <w:rPr>
                <w:b/>
                <w:bCs/>
                <w:color w:val="000000"/>
              </w:rPr>
              <w:t>2.2.12.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građevinske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560.</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Građevinski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P</w:t>
            </w:r>
            <w:r w:rsidRPr="00496801">
              <w:t xml:space="preserve">rovodi inspekcijski nadzor građenja, provedbe stručnog nadzora građenja, održavanja i uporabe građevina za koje građevinsku i uporabnu dozvolu izdaju upravna tijela nadležna za upravne poslove graditeljstva na području Područnog ureda Rijeka te građenja građevina i izvođenja radova kojima se može pristupiti na temelju glavnog projekta i tipskog projekta, nadzire zakonitost postupanja stranaka u inspekcijskom postupku te po utvrđenju povrede propisa poduzima propisna mjere, nadzire zakonitost i kvalitetu ugradnje građevnih proizvoda, vodi upravni postupak i rješava u upravnom postupku, podnosi optužne prijedloge i kaznene prijave, odgovara na navode tužbe protiv inspekcijskih rješenja, obavještava podnositelje podnesaka o utvrđenom činjeničnom stanju, izrađuje Katalog građevina za izvršenje i dostavlja ga Službi izvršenja inspekcijskih rješenja, vodi izvršenje inspekcijskih rješenja putem ugovornog izvođača, ovjerava građevinsku knjigu i građevinski dnevnik ugovornog izvođača radova; odgovara na predstavke fizičkih i pravnih osoba, daje obavijesti iz nadležnosti građevinske inspekcije; prema potrebi obavlja poslove zastupanja u prekršajnim postupcima i pred upravnim sudom povodom tužbi u upravnim postupcima; usmjerava i osposobljava inspektore za vrijeme probnog rada; priprema prijedloge obavijesti službeniku za informiranje; prati donošenje i primjenu propisa kojima se uređuje gradnja i građevni proizvodi; predlaže promjene i sudjeluje u izradi propisa iz djelokruga građevinske inspekcije; izrađuje izvješća o radu; obavlja zajedničke poslove koji se obavljaju u suradnji s drugim inspekcijama; obavlja i druge poslove po nalogu nadređenih u okviru svog djelokruga rada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t xml:space="preserve">Završen preddiplomski i diplomski sveučilišni studij ili integrirani preddiplomski i diplomski sveučilišni studij ili specijalistički diplomski stručni studij, iz područja tehničkih znanosti, polja: građevinarstvo, arhitektura, urbanizam i geotehnika, najmanje dvije godine radnog iskustva na odgovarajućim poslovima, položen državni stručni ispit, položen stručni ispit za obavljanje poslova graditeljstva, poznavanje rada na računalu, vozački ispit B kategorije </w:t>
            </w:r>
          </w:p>
          <w:p w:rsidR="00A2272A" w:rsidRPr="00496801" w:rsidRDefault="00A2272A" w:rsidP="00592BE8">
            <w:pPr>
              <w:pStyle w:val="Default"/>
              <w:rPr>
                <w:color w:val="auto"/>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2.2.19.</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Ispostava u Puli</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lastRenderedPageBreak/>
              <w:t>619.</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Sanitarni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u području sigurnosti, zdravstvene ispravnosti i higijene hrane u proizvodnji i prometu u okviru nadležnosti sanitarne inspekcije, hrane za specifične skupine, dodatke prehrani, nove hrane, genetski modificiranih organizama, ograničene uporabe GMO-a u zatvorenim sustavima; proizvodnje, stavljanja na tržište i korištenja opasnih kemikalija, stavljanja na tržište i uporabe </w:t>
            </w:r>
            <w:proofErr w:type="spellStart"/>
            <w:r w:rsidRPr="00496801">
              <w:t>biocidnih</w:t>
            </w:r>
            <w:proofErr w:type="spellEnd"/>
            <w:r w:rsidRPr="00496801">
              <w:t xml:space="preserve"> proizvoda i tretiranih proizvoda, proizvodnje i stavljanje na tržište materijala i predmeta koji dolaze u neposredan dodir s hranom i predmeta široke potrošnje, nadzire prometom </w:t>
            </w:r>
            <w:proofErr w:type="spellStart"/>
            <w:r w:rsidRPr="00496801">
              <w:t>prekursora</w:t>
            </w:r>
            <w:proofErr w:type="spellEnd"/>
            <w:r w:rsidRPr="00496801">
              <w:t xml:space="preserve"> droga, provodi opće, posebne, sigurnosne i ostale mjera za sprečavanje i suzbijanje zaraznih bolesti, ograničavanje uporabe duhanskih i srodnih proizvoda, zaštitu od buke, zaštitu od </w:t>
            </w:r>
            <w:proofErr w:type="spellStart"/>
            <w:r w:rsidRPr="00496801">
              <w:t>neionizirajućeg</w:t>
            </w:r>
            <w:proofErr w:type="spellEnd"/>
            <w:r w:rsidRPr="00496801">
              <w:t xml:space="preserve"> zračenja, sanitarno-tehničke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 vode za ljudsku potrošnju, mineralnih, izvorskih i stolnih voda; dostavlja podatke središnjem uredu o provedenim službenim kontrolama u okviru RASFF i RAPEX sustava; sudjeluje u sustavu žurnog uzbunjivanja za vodu; provodi planove rada dobivene od središnjeg ureda uključujući i planove monitoringa; izrađuje potrebne izvještaje o radu; potiče i daje prijedloge za unaprjeđenje rada sanitarnih inspektora; priprema odgovore na predstavke i pritužbe iz djelokruga rada; pokreće i vodi upravni postupak po službenoj dužnosti u cilju i sa svrhom zaštite javnozdravstvenog interesa u području nadzora sanitarne inspekcije; prema potrebi obavlja poslove u prekršajnim postupcima i pred upravnim sudovima povodom tužbi u upravnim sporovima; obavlja zajedničke poslove koji se obavljaju u suradnji s drugim inspekcijama; obavlja i druge srodne poslove koje mu povjere nadređeni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jedna godina radnog iskustva na odgovarajućim poslovima, položen državni stručni ispit za sanitarnog inspektora, poznavanje rada na računalu, vozački ispit B kategorije </w:t>
            </w:r>
          </w:p>
          <w:p w:rsidR="00A2272A" w:rsidRPr="00496801" w:rsidRDefault="00A2272A" w:rsidP="00592BE8">
            <w:pPr>
              <w:pStyle w:val="Default"/>
              <w:rPr>
                <w:b/>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2.3.</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PODRUČNI URED SPLIT</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2.3.1.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za nadzor trgovine, usluga i zaštite potrošača</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642.</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06CC9">
              <w:rPr>
                <w:color w:val="000000"/>
              </w:rPr>
              <w:t>Tržišni inspektor - vježbenik</w:t>
            </w:r>
          </w:p>
        </w:tc>
        <w:tc>
          <w:tcPr>
            <w:tcW w:w="7655" w:type="dxa"/>
            <w:tcBorders>
              <w:top w:val="single" w:sz="4" w:space="0" w:color="auto"/>
              <w:left w:val="single" w:sz="4" w:space="0" w:color="auto"/>
              <w:bottom w:val="single" w:sz="4" w:space="0" w:color="auto"/>
              <w:right w:val="single" w:sz="4" w:space="0" w:color="auto"/>
            </w:tcBorders>
          </w:tcPr>
          <w:p w:rsidR="007E715A" w:rsidRPr="00496801" w:rsidRDefault="007E715A" w:rsidP="00592BE8">
            <w:pPr>
              <w:pStyle w:val="Default"/>
            </w:pPr>
            <w:r w:rsidRPr="00496801">
              <w:rPr>
                <w:color w:val="auto"/>
              </w:rPr>
              <w:t>O</w:t>
            </w:r>
            <w:r w:rsidRPr="00496801">
              <w:t xml:space="preserve">bavlja inspekcijske nadzore i druge poslove koji se odnose na primjenu i provođenje zakona i drugih propisa u području zaštite potrošača pri prodaji proizvoda i pružanju usluga, cijene proizvoda i usluga, javnih usluga koje se pružaju potrošačima, označavanje, obilježavanje i oglašavanje proizvoda </w:t>
            </w:r>
          </w:p>
          <w:p w:rsidR="00A2272A" w:rsidRPr="00496801" w:rsidRDefault="007E715A" w:rsidP="00592BE8">
            <w:pPr>
              <w:pStyle w:val="Default"/>
            </w:pPr>
            <w:r w:rsidRPr="00496801">
              <w:t xml:space="preserve">- obavlja provjeru tehničkih i sigurnosnih zahtjeva za proizvode, graničnih vrijednosti i/ili značajki kvalitete proizvoda, načine utvrđivanja i praćenja </w:t>
            </w:r>
            <w:r w:rsidRPr="00496801">
              <w:lastRenderedPageBreak/>
              <w:t xml:space="preserve">kvalitete proizvoda, zahtjeva u vezi s proizvodnjom, stavljanjem na tržište ili na raspolaganju na tržištu građevnih proizvoda, zahtjeva za eko dizajn proizvoda povezanih s energijom i zahtjeve za energetsku učinkovitost proizvoda, homologaciju vozila, svojstva proizvoda u sustavu izvora svjetlosti i rasvjetljavanja i/ili druge značajke kakvoće takvih proizvoda, obveza pravnih i fizičkih osoba koje stavljaju proizvode na tržište, provedene postupke ispitivanja i ocjenjivanja sukladnosti s propisanim zahtjevima, dokumente o sukladnosti, isprave koje prate proizvode na tržištu i/ili na raspolaganju na tržištu, označivanje, obilježavanje i oglašavanje proizvoda, pravodobno obavješćivanje o opasnostima koje proizvodi mogu predstavljati i po potrebi povlačenje proizvoda s tržišta, brze razmjene službene obavijesti (RAPEX) o mjerama i radnjama u pogledu proizvoda koji predstavljaju ozbiljan rizik za sigurnost potrošača; po potrebi obavlja inspekcijske nadzore u drugim područjima iz djelokruga tržišne inspekcije; prema potrebi obavlja poslove zastupanja u prekršajnim postupcima i pred upravnim sudovima povodom tužbi u upravnim sporovima; obavlja zajedničke poslove koji se obavljaju u suradnji s drugim inspekcijama;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DF22C2" w:rsidRDefault="00DF22C2" w:rsidP="00592BE8">
            <w:pPr>
              <w:spacing w:before="100" w:beforeAutospacing="1" w:after="100" w:afterAutospacing="1"/>
            </w:pPr>
            <w:r>
              <w:lastRenderedPageBreak/>
              <w:t>Z</w:t>
            </w:r>
            <w:r w:rsidRPr="005027BE">
              <w:t xml:space="preserve">avršen preddiplomski i diplomski sveučilišni studij ili integrirani preddiplomski i diplomski sveučilišni studij ili specijalistički diplomski stručni studij iz područja društvenih </w:t>
            </w:r>
            <w:r w:rsidRPr="005027BE">
              <w:lastRenderedPageBreak/>
              <w:t>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w:t>
            </w:r>
            <w:r>
              <w:t xml:space="preserve">, </w:t>
            </w:r>
            <w:r w:rsidRPr="005027BE">
              <w:t>poznavanje rada na računalu</w:t>
            </w:r>
            <w:r>
              <w:t xml:space="preserve">, </w:t>
            </w:r>
            <w:r w:rsidRPr="005027BE">
              <w:t>vozački ispit B kategorije</w:t>
            </w:r>
          </w:p>
          <w:p w:rsidR="00A2272A" w:rsidRPr="00496801" w:rsidRDefault="00A2272A" w:rsidP="00592BE8">
            <w:pPr>
              <w:pStyle w:val="Default"/>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2.3.3.</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sanitarne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651.</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Sanitarni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u području sigurnosti, zdravstvene ispravnosti i higijene hrane u proizvodnji i prometu u okviru nadležnosti sanitarne inspekcije, hrane za specifične skupine, dodatke prehrani, nove hrane, genetski modificiranih organizama, ograničene uporabe GMO-a u zatvorenim sustavima; proizvodnje, stavljanja na tržište i korištenja opasnih kemikalija, stavljanja na tržište i uporabe </w:t>
            </w:r>
            <w:proofErr w:type="spellStart"/>
            <w:r w:rsidRPr="00496801">
              <w:t>biocidnih</w:t>
            </w:r>
            <w:proofErr w:type="spellEnd"/>
            <w:r w:rsidRPr="00496801">
              <w:t xml:space="preserve"> proizvoda i tretiranih proizvoda, proizvodnje i stavljanje na tržište materijala i predmeta koji dolaze u neposredan dodir s hranom i predmeta široke potrošnje, nadzire prometom </w:t>
            </w:r>
            <w:proofErr w:type="spellStart"/>
            <w:r w:rsidRPr="00496801">
              <w:t>prekursora</w:t>
            </w:r>
            <w:proofErr w:type="spellEnd"/>
            <w:r w:rsidRPr="00496801">
              <w:t xml:space="preserve"> droga, provodi opće, posebne, sigurnosne i ostale mjera za sprečavanje i suzbijanje zaraznih bolesti, ograničavanje uporabe duhanskih i srodnih proizvoda, zaštitu od buke, zaštitu od </w:t>
            </w:r>
            <w:proofErr w:type="spellStart"/>
            <w:r w:rsidRPr="00496801">
              <w:t>neionizirajućeg</w:t>
            </w:r>
            <w:proofErr w:type="spellEnd"/>
            <w:r w:rsidRPr="00496801">
              <w:t xml:space="preserve"> zračenja, sanitarno-tehničke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 vode za ljudsku potrošnju, mineralnih, izvorskih i stolnih voda; dostavlja podatke središnjem uredu o provedenim službenim kontrolama u okviru RASFF i RAPEX sustava; sudjeluje u sustavu žurnog uzbunjivanja za </w:t>
            </w:r>
            <w:r w:rsidRPr="00496801">
              <w:lastRenderedPageBreak/>
              <w:t xml:space="preserve">vodu; provodi planove rada dobivene od središnjeg ureda uključujući i planove monitoringa; izrađuje potrebne izvještaje o radu; priprema odgovore na predstavke i pritužbe iz djelokruga rada; pokreće i vodi upravni postupak po službenoj dužnosti u cilju i sa svrhom zaštite javnozdravstvenog interesa u području nadzora sanitarne inspekcije; prema potrebi obavlja poslove u prekršajnim postupcima i pred upravnim sudovima povodom tužbi u upravnim sporovima; obavlja zajedničke poslove koji se obavljaju u suradnji s drugim inspekcijama; obavlja i druge srodne poslove koje mu povjere nadređeni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lastRenderedPageBreak/>
              <w:t xml:space="preserve">Završen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w:t>
            </w:r>
            <w:r w:rsidRPr="00496801">
              <w:lastRenderedPageBreak/>
              <w:t xml:space="preserve">znanosti, polja: biologija, najmanje jedna godina radnog iskustva na odgovarajućim poslovima, položen državni stručni ispit za sanitarnog inspektora, poznavanje rada na računalu,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2.3.6.</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šumarske i lovne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666.</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Šumarski inspektor -Samostalni izvršitelj u Zadru</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i druge stručne poslove u području šumarstva u prvom stupnju; nadzire primjenu propisa iz djelokruga rada Službe u području šumarstva; prati i poduzima potrebne mjere za pravovremeno i stručno provođenje inspekcijskog nadzora u prvom stupnju; sudjeluje u izradi programa i plana rada Službe; izrađuje izvješća o obavljenom nadzoru i poduzetim mjerama nad primjenom propisa djelokrugu Službe iz područja šumarstva; predlaže mjere za unapređenje metodologije rada i sudjeluje u stručnom usavršavanju šumarskih inspektora; sudjeluje u izradi prijedloga programa rada inspekcije; vodi propisane očevidnike i evidencije; te sudjeluje u izradi objašnjenja na upite i odgovore na predstavke; nadzire primjenu </w:t>
            </w:r>
            <w:proofErr w:type="spellStart"/>
            <w:r w:rsidRPr="00496801">
              <w:t>postupovnih</w:t>
            </w:r>
            <w:proofErr w:type="spellEnd"/>
            <w:r w:rsidRPr="00496801">
              <w:t xml:space="preserve"> odredaba koje u svom radu primjenjuju inspektori; surađuje s pravosudnim, policijskim i drugim tijelima državne uprave; provodi inspekcijski nadzor izravnim uvidom u opće i pojedinačne akte nadziranih subjekata, utvrđivanjem zakonitosti poslovanja, pregledom poslovne dokumentacije te provedbom drugih mjera i radnji kojima se ostvaruje uvid u poslovanje nadziranih subjekata i uzimanjem uzoraka; prema potrebi obavlja poslove zastupanja u prekršajnim postupcima i pred upravnim sudovima povodom tužbi u upravnim sporovima; obavlja zajedničke poslove koji se obavljaju u suradnji s drugim inspekcijama; obavlja i druge poslove u okviru svog djelokruga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biotehničkih znanosti, polje: šumarstvo, najmanje jedna godina radnog iskustva na odgovarajućim poslovima, položen državni stručni ispit za šumarskog inspektora, poznavanje rada na računalu, vozački ispit B kategorije </w:t>
            </w:r>
          </w:p>
          <w:p w:rsidR="00A2272A" w:rsidRPr="00496801" w:rsidRDefault="00A2272A" w:rsidP="00592BE8">
            <w:pPr>
              <w:pStyle w:val="Default"/>
              <w:rPr>
                <w:color w:val="auto"/>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2.3.12.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građevinske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2.3.12.1.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Odjel građevinske inspekcije Split</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686.</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Građevinski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p</w:t>
            </w:r>
            <w:r w:rsidRPr="00496801">
              <w:t xml:space="preserve">rovodi inspekcijski nadzor građenja, provedbe stručnog nadzora građenja, održavanja i uporabe građevina za koje građevinsku i uporabnu dozvolu izdaju upravna tijela nadležna za upravne poslove graditeljstva na području </w:t>
            </w:r>
            <w:r w:rsidRPr="00496801">
              <w:lastRenderedPageBreak/>
              <w:t xml:space="preserve">Područnog ureda Split, posebno ispostave upravnog odjela Splitsko-dalmatinske županije u Hvaru, Omišu, Supetru i Visu te građenja građevina i izvođenja radova kojima se može pristupiti na temelju glavnog projekta i tipskog projekta, nadzire zakonitost postupanja stranaka u inspekcijskom postupku te po utvrđenju povrede propisa poduzima propisna mjere, nadzire zakonitost i kvalitetu ugradnje građevnih proizvoda, vodi upravni postupak i rješava u upravnom postupku, podnosi optužne prijedloge i kaznene prijave, odgovara na navode tužbe protiv inspekcijskih rješenja, obavještava podnositelje podnesaka o utvrđenom činjeničnom stanju, izrađuje Katalog građevina za izvršenje i dostavlja ga Službi izvršenja inspekcijskih rješenja, vodi izvršenje inspekcijskih rješenja putem ugovornog izvođača, ovjerava građevinsku knjigu i građevinski dnevnik ugovornog izvođača radova; prema potrebi obavlja poslove zastupanja u prekršajnim postupcima i pred upravnim sudom povodom tužbi u upravnim postupcima; usmjerava i osposobljava inspektore za vrijeme probnog rada; priprema prijedloge obavijesti službeniku za informiranje; prati donošenje i primjenu propisa kojima se uređuje gradnja i građevni proizvodi; predlaže promjene i sudjeluje u izradi propisa iz djelokruga građevinske inspekcije; izrađuje izvješća o radu; obavlja zajedničke poslove koji se obavljaju u suradnji s drugim inspekcijama; obavlja i druge poslove po nalogu nadređenih u okviru svog djelokruga rada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w:t>
            </w:r>
            <w:r w:rsidRPr="00496801">
              <w:lastRenderedPageBreak/>
              <w:t xml:space="preserve">diplomski sveučilišni studij ili specijalistički diplomski stručni studij, iz područja tehničkih znanosti, polja: građevinarstvo, arhitektura, urbanizam i geotehnika; najmanje dvije godine radnog iskustva na odgovarajućim poslovima; položen državni stručni ispit, položen stručni ispit za obavljanje poslova graditeljstva, poznavanje rada na računalu, vozački ispit B kategorije </w:t>
            </w:r>
          </w:p>
          <w:p w:rsidR="00A2272A" w:rsidRPr="00496801" w:rsidRDefault="00A2272A" w:rsidP="00592BE8">
            <w:pPr>
              <w:pStyle w:val="Default"/>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2.3.12.2.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Odjel građevinske inspekcije Splitsko-dalmatinske županije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690.</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Građevinski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P</w:t>
            </w:r>
            <w:r w:rsidRPr="00496801">
              <w:t xml:space="preserve">rovodi inspekcijski nadzor građenja, provedbe stručnog nadzora građenja, održavanja i uporabe građevina za koje građevinsku i uporabnu dozvolu izdaju upravna tijela upravna tijela nadležna za upravne poslove graditeljstva na području Područnog ureda Split, posebno ispostave upravnog odjela Splitsko-dalmatinske županije u Imotskom, Makarskoj, Sinju, Solinu, Trogiru i Vrgorcu te građenja građevina i izvođenja radova kojima se može pristupiti na temelju glavnog projekta i tipskog projekta, nadzire zakonitost postupanja stranaka u inspekcijskom postupku te po utvrđenju povrede propisa poduzima propisna mjere, nadzire zakonitost i kvalitetu ugradnje građevnih proizvoda, vodi upravni postupak i rješava u upravnom postupku, podnosi optužne prijedloge i kaznene prijave, odgovara na navode tužbe protiv inspekcijskih rješenja, obavještava podnositelje podnesaka o utvrđenom činjeničnom stanju, izrađuje Katalog građevina za izvršenje i dostavlja ga Službi izvršenja inspekcijskih rješenja, vodi izvršenje inspekcijskih rješenja putem ugovornog izvođača, ovjerava građevinsku </w:t>
            </w:r>
            <w:r w:rsidRPr="00496801">
              <w:lastRenderedPageBreak/>
              <w:t xml:space="preserve">knjigu i građevinski dnevnik ugovornog izvođača radova; odgovara na predstavke fizičkih i pravnih osoba, daje obavijesti iz nadležnosti građevinske inspekcije; prema potrebi obavlja poslove zastupanja u prekršajnim postupcima i pred upravnim sudom povodom tužbi u upravnim postupcima; usmjerava i osposobljava inspektore za vrijeme probnog rada;  priprema prijedloge obavijesti službeniku za informiranje; prati donošenje i primjenu propisa kojima se uređuje gradnja i građevni proizvodi; predlaže promjene i sudjeluje u izradi propisa iz djelokruga građevinske inspekcije; izrađuje izvješća o radu; obavlja zajedničke poslove koji se obavljaju u suradnji s drugim inspekcijama; obavlja i druge poslove po nalogu nadređenih u okviru svog djelokruga rada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diplomski sveučilišni studij ili specijalistički diplomski stručni studij, iz područja tehničkih znanosti, polja: građevinarstvo, arhitektura, urbanizam i geotehnika, najmanje dvije godine radnog iskustva na odgovarajućim poslovima, položen državni stručni ispit, položen stručni ispit za obavljanje poslova graditeljstva, </w:t>
            </w:r>
            <w:r w:rsidRPr="00496801">
              <w:lastRenderedPageBreak/>
              <w:t xml:space="preserve">poznavanje rada na računalu, vozački ispit B kategorije </w:t>
            </w:r>
          </w:p>
          <w:p w:rsidR="00A2272A" w:rsidRPr="00496801" w:rsidRDefault="00A2272A" w:rsidP="00592BE8">
            <w:pPr>
              <w:pStyle w:val="Default"/>
              <w:rPr>
                <w:color w:val="auto"/>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2.3.14.</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Ispostava u Dubrovniku</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711.</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Građevinski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P</w:t>
            </w:r>
            <w:r w:rsidRPr="00496801">
              <w:t xml:space="preserve">rovodi inspekcijski nadzor građenja, provedbe stručnog nadzora građenja, održavanja i uporabe građevina za koje građevinsku i uporabnu dozvolu izdaju upravna tijela nadležna za upravne poslove graditeljstva na području Područnog ureda Split te građenja građevina i izvođenja radova kojima se može pristupiti na temelju glavnog projekta i tipskog projekta, nadzire zakonitost postupanja stranaka u inspekcijskom postupku te po utvrđenju povrede propisa poduzima propisna mjere, nadzire zakonitost i kvalitetu ugradnje građevnih proizvoda, vodi upravni postupak i rješava u upravnom postupku, podnosi optužne prijedloge i kaznene prijave, odgovara na navode tužbe protiv inspekcijskih rješenja, obavještava podnositelje podnesaka o utvrđenom činjeničnom stanju, izrađuje Katalog građevina za izvršenje i dostavlja ga Službi izvršenja inspekcijskih rješenja, vodi izvršenje inspekcijskih rješenja putem ugovornog izvođača, ovjerava građevinsku knjigu i građevinski dnevnik ugovornog izvođača radova; odgovara na predstavke fizičkih i pravnih osoba, daje obavijesti iz nadležnosti građevinske inspekcije; prema potrebi obavlja poslove zastupanja u prekršajnim postupcima i pred upravnim sudom povodom tužbi u upravnim postupcima; usmjerava i osposobljava inspektore za vrijeme probnog rada; priprema prijedloge obavijesti službeniku za informiranje; prati donošenje i primjenu propisa kojima se uređuje gradnja i građevni proizvodi; predlaže promjene i sudjeluje u izradi propisa iz djelokruga građevinske inspekcije; izrađuje izvješća o radu; obavlja zajedničke poslove koji se obavljaju u suradnji s drugim inspekcijama; obavlja i druge poslove po nalogu nadređenih u okviru svog djelokruga rada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tehničkih znanosti, polja: građevinarstvo, arhitektura, urbanizam i geotehnika, najmanje dvije godine radnog iskustva na odgovarajućim poslovima, položen državni stručni ispit, položen stručni ispit za obavljanje poslova graditeljstva, poznavanje rada na računalu, vozački ispit B kategorije </w:t>
            </w:r>
          </w:p>
          <w:p w:rsidR="00A2272A" w:rsidRPr="00496801" w:rsidRDefault="00A2272A" w:rsidP="00592BE8">
            <w:pPr>
              <w:pStyle w:val="Default"/>
              <w:rPr>
                <w:color w:val="auto"/>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lastRenderedPageBreak/>
              <w:t>2.4.</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PODRUČNI URED VARAŽDIN</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071F65">
            <w:pPr>
              <w:ind w:left="-142" w:right="-59"/>
              <w:jc w:val="center"/>
              <w:rPr>
                <w:b/>
                <w:bCs/>
                <w:color w:val="000000"/>
              </w:rPr>
            </w:pPr>
            <w:r w:rsidRPr="00496801">
              <w:rPr>
                <w:b/>
                <w:bCs/>
                <w:color w:val="000000"/>
              </w:rPr>
              <w:t>2.4.1.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Služba za nadzor trgovine, usluga i zaštite potrošača</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800.</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Tržišni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i druge poslove koji se odnose na primjenu i provođenje zakona i drugih propisa u području zaštite potrošača pri prodaji proizvoda i pružanju usluga, cijene proizvoda i usluga, javnih usluga koje se pružaju potrošačima, označavanje, obilježavanje i oglašavanje proizvoda; obavlja provjeru tehničkih i sigurnosnih zahtjeva za proizvode, graničnih vrijednosti i/ili značajki kvalitete proizvoda, načine utvrđivanja i praćenja kvalitete proizvoda, zahtjeva u vezi s proizvodnjom, stavljanjem na tržište ili na raspolaganju na tržištu građevnih proizvoda, zahtjeva za eko dizajn proizvoda povezanih s energijom i zahtjeve za energetsku učinkovitost proizvoda, homologaciju vozila, svojstva proizvoda u sustavu izvora svjetlosti i rasvjetljavanja i/ili druge značajke kakvoće takvih proizvoda, obveza pravnih i fizičkih osoba koje stavljaju proizvode na tržište, provedene postupke ispitivanja i ocjenjivanja sukladnosti s propisanim zahtjevima, dokumente o sukladnosti, isprave koje prate proizvode na tržištu i/ili na raspolaganju na tržištu, označivanje, obilježavanje i oglašavanje proizvoda, pravodobno obavješćivanje o opasnostima koje proizvodi mogu predstavljati i po potrebi povlačenje proizvoda s tržišta, brze razmjene službene obavijesti (RAPEX) o mjerama i radnjama u pogledu proizvoda koji predstavljaju ozbiljan rizik za sigurnost potrošača; po potrebi obavlja inspekcijske nadzore u drugim područjima iz djelokruga tržišne inspekcije; prema potrebi obavlja poslove zastupanja u prekršajnim postupcima i pred upravnim sudovima povodom tužbi u upravnim sporovima; obavlja zajedničke poslove koji se obavljaju u suradnji s drugim inspekcijama; obavlja i druge poslove po nalogu nadređenih </w:t>
            </w:r>
          </w:p>
          <w:p w:rsidR="00A2272A" w:rsidRPr="00496801" w:rsidRDefault="00A2272A" w:rsidP="00592BE8">
            <w:pPr>
              <w:pStyle w:val="Default"/>
            </w:pP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t xml:space="preserve">Završen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jedna godina radnog iskustva na odgovarajućim poslovima, položen državni stručni ispit za tržišnog inspektora, poznavanje rada na računalu, vozački ispit B kategorije </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2.4.3.</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sanitarne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807.</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Sanitarni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u području sigurnosti, zdravstvene ispravnosti i higijene hrane u proizvodnji i prometu u okviru nadležnosti sanitarne inspekcije, hrane za specifične skupine, dodatke prehrani, nove hrane, genetski modificiranih organizama, ograničene uporabe GMO-a u zatvorenim sustavima; proizvodnje, stavljanja na tržište i korištenja opasnih </w:t>
            </w:r>
            <w:r w:rsidRPr="00496801">
              <w:lastRenderedPageBreak/>
              <w:t xml:space="preserve">kemikalija, stavljanja na tržište i uporabe </w:t>
            </w:r>
            <w:proofErr w:type="spellStart"/>
            <w:r w:rsidRPr="00496801">
              <w:t>biocidnih</w:t>
            </w:r>
            <w:proofErr w:type="spellEnd"/>
            <w:r w:rsidRPr="00496801">
              <w:t xml:space="preserve"> proizvoda i tretiranih proizvoda, proizvodnje i stavljanje na tržište materijala i predmeta koji dolaze u neposredan dodir s hranom i predmeta široke potrošnje, nadzire prometom </w:t>
            </w:r>
            <w:proofErr w:type="spellStart"/>
            <w:r w:rsidRPr="00496801">
              <w:t>prekursora</w:t>
            </w:r>
            <w:proofErr w:type="spellEnd"/>
            <w:r w:rsidRPr="00496801">
              <w:t xml:space="preserve"> droga, provodi opće, posebne, sigurnosne i ostale mjera za sprečavanje i suzbijanje zaraznih bolesti, ograničavanje uporabe duhanskih i srodnih proizvoda, zaštitu od buke, zaštitu od </w:t>
            </w:r>
            <w:proofErr w:type="spellStart"/>
            <w:r w:rsidRPr="00496801">
              <w:t>neionizirajućeg</w:t>
            </w:r>
            <w:proofErr w:type="spellEnd"/>
            <w:r w:rsidRPr="00496801">
              <w:t xml:space="preserve"> zračenja, sanitarno-tehničke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 vode za ljudsku potrošnju, mineralnih, izvorskih i stolnih voda; dostavlja podatke središnjem uredu o provedenim službenim kontrolama u okviru RASFF i RAPEX sustava; sudjeluje u sustavu žurnog uzbunjivanja za vodu; provodi planove rada dobivene od središnjeg ureda uključujući i planove monitoringa; izrađuje potrebne izvještaje o radu; priprema odgovore na predstavke i pritužbe iz djelokruga rada; pokreće i vodi upravni postupak po službenoj dužnosti u cilju i sa svrhom zaštite javnozdravstvenog interesa u području nadzora sanitarne inspekcije; prema potrebi obavlja poslove u prekršajnim postupcima i pred upravnim sudovima povodom tužbi u upravnim sporovima; obavlja zajedničke poslove koji se obavljaju u suradnji s drugim inspekcijama; obavlja i druge srodne poslove koje mu povjere nadređeni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diplomski sveučilišni studij ili specijalistički diplomski stručni </w:t>
            </w:r>
            <w:r w:rsidRPr="00496801">
              <w:lastRenderedPageBreak/>
              <w:t xml:space="preserve">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jedna godina radnog iskustva na odgovarajućim poslovima, položen državni stručni ispit za sanitarnog inspektora, poznavanje rada na računalu, vozački ispit B kategorije </w:t>
            </w:r>
          </w:p>
          <w:p w:rsidR="00A2272A" w:rsidRPr="00496801" w:rsidRDefault="00A2272A" w:rsidP="00592BE8">
            <w:pPr>
              <w:pStyle w:val="Default"/>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2.4.7.</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za ugostiteljstvo, pružanje usluga u turizmu i za boravišnu/turističku pristojbu</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825.</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06CC9">
              <w:rPr>
                <w:color w:val="000000"/>
              </w:rPr>
              <w:t>Turistički inspektor - vježbenik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7E715A" w:rsidP="00592BE8">
            <w:pPr>
              <w:pStyle w:val="Default"/>
            </w:pPr>
            <w:r w:rsidRPr="00496801">
              <w:rPr>
                <w:color w:val="auto"/>
              </w:rPr>
              <w:t>O</w:t>
            </w:r>
            <w:r w:rsidRPr="00496801">
              <w:t xml:space="preserve">bavlja inspekcijske i druge stručne poslove koji se odnose na primjenu i provođenje zakona i drugih propisa u području obavljanja ugostiteljske djelatnosti, pružanja ugostiteljskih usluga, usluga u turizmu, u području prijave i odjave turista, te obračuna, naplate i uplate boravišne/turističke pristojbe; prati primjenu propisa iz svog djelokruga; rješava o inspekcijsko upravnim stvarima iz djelokruga Turističke inspekcije; prema potrebi obavlja poslove zastupanja u prekršajnim postupcima i pred upravnim sudovima povodom tužbi u upravnim sporovima; obavlja zajedničke poslove koji se obavljaju u suradnji s drugim inspekcijama; obavlja i druge poslove u okviru svog djelokruga po nalogu nadređenih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DF22C2" w:rsidP="00592BE8">
            <w:pPr>
              <w:spacing w:before="100" w:beforeAutospacing="1" w:after="100" w:afterAutospacing="1"/>
            </w:pPr>
            <w:r>
              <w:t>Z</w:t>
            </w:r>
            <w:r w:rsidRPr="001A59A8">
              <w:t>avršen preddiplomski i diplomski sveučilišni studij ili integrirani preddiplomski i diplomski sveučilišni studij ili specijalistički diplomski stručni studij iz područja društvenih znanosti, polja: ekonomija i pravo</w:t>
            </w:r>
            <w:r>
              <w:t xml:space="preserve">, </w:t>
            </w:r>
            <w:r w:rsidRPr="001A59A8">
              <w:t>poznavanje rada na računalu</w:t>
            </w:r>
            <w:r>
              <w:t xml:space="preserve">, </w:t>
            </w:r>
            <w:r w:rsidRPr="001A59A8">
              <w:t>poznavanje engleskog jezika</w:t>
            </w:r>
            <w:r>
              <w:t xml:space="preserve">, </w:t>
            </w:r>
            <w:r w:rsidRPr="001A59A8">
              <w:t>vozački ispit B kategorije</w:t>
            </w: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bookmarkStart w:id="9" w:name="_Hlk95653017"/>
            <w:r w:rsidRPr="00496801">
              <w:rPr>
                <w:b/>
                <w:bCs/>
                <w:color w:val="000000"/>
              </w:rPr>
              <w:t>2.4.12.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građevinske inspekcije</w:t>
            </w:r>
          </w:p>
        </w:tc>
        <w:tc>
          <w:tcPr>
            <w:tcW w:w="1299" w:type="dxa"/>
            <w:vAlign w:val="center"/>
          </w:tcPr>
          <w:p w:rsidR="00A2272A" w:rsidRPr="00496801" w:rsidRDefault="00A2272A" w:rsidP="00592BE8">
            <w:pPr>
              <w:rPr>
                <w:b/>
                <w:bCs/>
                <w:color w:val="000000"/>
              </w:rPr>
            </w:pPr>
          </w:p>
        </w:tc>
      </w:tr>
      <w:bookmarkEnd w:id="9"/>
      <w:tr w:rsidR="002D15E0"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2D15E0" w:rsidRPr="00592BE8" w:rsidRDefault="002D15E0" w:rsidP="00071F65">
            <w:pPr>
              <w:ind w:left="-142" w:right="-59"/>
              <w:jc w:val="center"/>
              <w:rPr>
                <w:color w:val="000000"/>
              </w:rPr>
            </w:pPr>
            <w:r w:rsidRPr="00592BE8">
              <w:rPr>
                <w:color w:val="000000"/>
              </w:rPr>
              <w:t>838.</w:t>
            </w:r>
          </w:p>
        </w:tc>
        <w:tc>
          <w:tcPr>
            <w:tcW w:w="2644" w:type="dxa"/>
            <w:tcBorders>
              <w:top w:val="single" w:sz="4" w:space="0" w:color="auto"/>
              <w:left w:val="single" w:sz="4" w:space="0" w:color="auto"/>
              <w:bottom w:val="single" w:sz="4" w:space="0" w:color="auto"/>
              <w:right w:val="single" w:sz="4" w:space="0" w:color="auto"/>
            </w:tcBorders>
            <w:noWrap/>
          </w:tcPr>
          <w:p w:rsidR="002D15E0" w:rsidRPr="00592BE8" w:rsidRDefault="002D15E0" w:rsidP="00592BE8">
            <w:pPr>
              <w:rPr>
                <w:color w:val="000000"/>
              </w:rPr>
            </w:pPr>
            <w:r w:rsidRPr="00592BE8">
              <w:rPr>
                <w:color w:val="000000"/>
              </w:rPr>
              <w:t>Građevinski inspektor</w:t>
            </w:r>
          </w:p>
        </w:tc>
        <w:tc>
          <w:tcPr>
            <w:tcW w:w="7655" w:type="dxa"/>
            <w:tcBorders>
              <w:top w:val="single" w:sz="4" w:space="0" w:color="auto"/>
              <w:left w:val="single" w:sz="4" w:space="0" w:color="auto"/>
              <w:bottom w:val="single" w:sz="4" w:space="0" w:color="auto"/>
              <w:right w:val="single" w:sz="4" w:space="0" w:color="auto"/>
            </w:tcBorders>
          </w:tcPr>
          <w:p w:rsidR="002D15E0" w:rsidRPr="00592BE8" w:rsidRDefault="00592BE8" w:rsidP="00592BE8">
            <w:pPr>
              <w:widowControl w:val="0"/>
              <w:tabs>
                <w:tab w:val="center" w:pos="3634"/>
                <w:tab w:val="left" w:pos="8364"/>
              </w:tabs>
              <w:suppressAutoHyphens/>
              <w:autoSpaceDN w:val="0"/>
              <w:ind w:right="137"/>
              <w:rPr>
                <w:rFonts w:eastAsia="Calibri"/>
                <w:lang w:eastAsia="en-US"/>
              </w:rPr>
            </w:pPr>
            <w:r>
              <w:rPr>
                <w:rFonts w:eastAsia="Calibri"/>
                <w:lang w:eastAsia="en-US"/>
              </w:rPr>
              <w:t>P</w:t>
            </w:r>
            <w:r w:rsidRPr="0027563A">
              <w:rPr>
                <w:rFonts w:eastAsia="Calibri"/>
                <w:lang w:eastAsia="en-US"/>
              </w:rPr>
              <w:t xml:space="preserve">rovodi inspekcijski nadzor građenja, provedbe stručnog nadzora građenja, održavanja i uporabe građevina za koje građevinsku i uporabnu dozvolu </w:t>
            </w:r>
            <w:r w:rsidRPr="0027563A">
              <w:rPr>
                <w:rFonts w:eastAsia="Calibri"/>
                <w:lang w:eastAsia="en-US"/>
              </w:rPr>
              <w:lastRenderedPageBreak/>
              <w:t>izdaju upravna tijela nadležna za upravne poslove graditeljstva na području Područnog ureda Rijeka te građenja građevina i izvođenja radova kojima se može pristupiti na temelju glavnog projekta i tipskog projekta, nadzire zakonitost postupanja stranaka u inspekcijskom postupku te po utvrđenju povrede propisa poduzima propisna mjere, nadzire zakonitost i kvalitetu ugradnje građevnih proizvoda, vodi upravni postupak i rješava u upravnom postupku, podnosi optužne prijedloge i kaznene prijave, odgovara na navode tužbe protiv inspekcijskih rješenja, obavještava podnositelje podnesaka o utvrđenom činjeničnom stanju, izrađuje Katalog građevina za izvršenje i dostavlja ga Službi izvršenja inspekcijskih rješenja, vodi izvršenje inspekcijskih rješenja putem ugovornog izvođača, ovjerava građevinsku knjigu i građevinski dnevnik ugovornog izvođača radova</w:t>
            </w:r>
            <w:r>
              <w:rPr>
                <w:rFonts w:eastAsia="Calibri"/>
                <w:lang w:eastAsia="en-US"/>
              </w:rPr>
              <w:t xml:space="preserve">; </w:t>
            </w:r>
            <w:r w:rsidRPr="0027563A">
              <w:rPr>
                <w:rFonts w:eastAsia="Calibri"/>
                <w:lang w:eastAsia="en-US"/>
              </w:rPr>
              <w:t>odgovara na predstavke fizičkih i pravnih osoba, daje obavijesti iz nadležnosti građevinske inspekcije</w:t>
            </w:r>
            <w:r>
              <w:rPr>
                <w:rFonts w:eastAsia="Calibri"/>
                <w:lang w:eastAsia="en-US"/>
              </w:rPr>
              <w:t xml:space="preserve">; </w:t>
            </w:r>
            <w:r w:rsidRPr="0027563A">
              <w:rPr>
                <w:rFonts w:eastAsia="Calibri"/>
                <w:lang w:eastAsia="en-US"/>
              </w:rPr>
              <w:t>prema potrebi obavlja poslove zastupanja u prekršajnim postupcima i pred upravnim sudom povodom tužbi u upravnim postupcima</w:t>
            </w:r>
            <w:r>
              <w:rPr>
                <w:rFonts w:eastAsia="Calibri"/>
                <w:lang w:eastAsia="en-US"/>
              </w:rPr>
              <w:t xml:space="preserve">; </w:t>
            </w:r>
            <w:r w:rsidRPr="0027563A">
              <w:rPr>
                <w:rFonts w:eastAsia="Calibri"/>
                <w:lang w:eastAsia="en-US"/>
              </w:rPr>
              <w:t>usmjerava i osposobljava inspektore za vrijeme probnog rada</w:t>
            </w:r>
            <w:r>
              <w:rPr>
                <w:rFonts w:eastAsia="Calibri"/>
                <w:lang w:eastAsia="en-US"/>
              </w:rPr>
              <w:t xml:space="preserve">; </w:t>
            </w:r>
            <w:r w:rsidRPr="0027563A">
              <w:rPr>
                <w:rFonts w:eastAsia="Calibri"/>
                <w:lang w:eastAsia="en-US"/>
              </w:rPr>
              <w:t>priprema prijedloge obavijesti službeniku za informiranje</w:t>
            </w:r>
            <w:r>
              <w:rPr>
                <w:rFonts w:eastAsia="Calibri"/>
                <w:lang w:eastAsia="en-US"/>
              </w:rPr>
              <w:t xml:space="preserve">; </w:t>
            </w:r>
            <w:r w:rsidRPr="0027563A">
              <w:rPr>
                <w:rFonts w:eastAsia="Calibri"/>
                <w:lang w:eastAsia="en-US"/>
              </w:rPr>
              <w:t>prati donošenje i primjenu propisa kojima se uređuje gradnja i građevni proizvodi</w:t>
            </w:r>
            <w:r>
              <w:rPr>
                <w:rFonts w:eastAsia="Calibri"/>
                <w:lang w:eastAsia="en-US"/>
              </w:rPr>
              <w:t xml:space="preserve">; </w:t>
            </w:r>
            <w:r w:rsidRPr="0027563A">
              <w:rPr>
                <w:rFonts w:eastAsia="Calibri"/>
                <w:lang w:eastAsia="en-US"/>
              </w:rPr>
              <w:t>predlaže promjene i sudjeluje u izradi propisa iz djelokruga građevinske inspekcije</w:t>
            </w:r>
            <w:r>
              <w:rPr>
                <w:rFonts w:eastAsia="Calibri"/>
                <w:lang w:eastAsia="en-US"/>
              </w:rPr>
              <w:t xml:space="preserve">; </w:t>
            </w:r>
            <w:r w:rsidRPr="0027563A">
              <w:rPr>
                <w:rFonts w:eastAsia="Calibri"/>
                <w:lang w:eastAsia="en-US"/>
              </w:rPr>
              <w:t>izrađuje izvješća o radu</w:t>
            </w:r>
            <w:r>
              <w:rPr>
                <w:rFonts w:eastAsia="Calibri"/>
                <w:lang w:eastAsia="en-US"/>
              </w:rPr>
              <w:t xml:space="preserve">; </w:t>
            </w:r>
            <w:r w:rsidRPr="0027563A">
              <w:rPr>
                <w:rFonts w:eastAsia="Calibri"/>
                <w:lang w:eastAsia="en-US"/>
              </w:rPr>
              <w:t>obavlja zajedničke poslove koji se obavljaju u suradnji s drugim inspekcijam</w:t>
            </w:r>
            <w:r>
              <w:rPr>
                <w:rFonts w:eastAsia="Calibri"/>
                <w:lang w:eastAsia="en-US"/>
              </w:rPr>
              <w:t xml:space="preserve">a, </w:t>
            </w:r>
            <w:r w:rsidRPr="0027563A">
              <w:rPr>
                <w:rFonts w:eastAsia="Calibri"/>
                <w:lang w:eastAsia="en-US"/>
              </w:rPr>
              <w:t>obavlja i druge poslove po nalogu nadređenih u okviru svog djelokruga rada</w:t>
            </w:r>
          </w:p>
        </w:tc>
        <w:tc>
          <w:tcPr>
            <w:tcW w:w="3402" w:type="dxa"/>
            <w:tcBorders>
              <w:top w:val="single" w:sz="4" w:space="0" w:color="auto"/>
              <w:left w:val="single" w:sz="4" w:space="0" w:color="auto"/>
              <w:bottom w:val="single" w:sz="4" w:space="0" w:color="auto"/>
              <w:right w:val="single" w:sz="4" w:space="0" w:color="auto"/>
            </w:tcBorders>
          </w:tcPr>
          <w:p w:rsidR="002D15E0" w:rsidRPr="00592BE8" w:rsidRDefault="00592BE8" w:rsidP="00592BE8">
            <w:pPr>
              <w:widowControl w:val="0"/>
              <w:tabs>
                <w:tab w:val="center" w:pos="3634"/>
                <w:tab w:val="left" w:pos="8364"/>
              </w:tabs>
              <w:suppressAutoHyphens/>
              <w:autoSpaceDN w:val="0"/>
              <w:ind w:right="144"/>
              <w:rPr>
                <w:rFonts w:eastAsia="Calibri"/>
                <w:lang w:eastAsia="en-US"/>
              </w:rPr>
            </w:pPr>
            <w:r>
              <w:rPr>
                <w:rFonts w:eastAsia="Calibri"/>
                <w:lang w:eastAsia="en-US"/>
              </w:rPr>
              <w:lastRenderedPageBreak/>
              <w:t>Z</w:t>
            </w:r>
            <w:r w:rsidRPr="0027563A">
              <w:rPr>
                <w:rFonts w:eastAsia="Calibri"/>
                <w:lang w:eastAsia="en-US"/>
              </w:rPr>
              <w:t xml:space="preserve">avršen preddiplomski i diplomski sveučilišni studij ili </w:t>
            </w:r>
            <w:r w:rsidRPr="0027563A">
              <w:rPr>
                <w:rFonts w:eastAsia="Calibri"/>
                <w:lang w:eastAsia="en-US"/>
              </w:rPr>
              <w:lastRenderedPageBreak/>
              <w:t>integrirani preddiplomski i diplomski sveučilišni studij ili specijalistički diplomski stručni studij, iz područja tehničkih znanosti, polja: građevinarstvo, arhitektura, urbanizam i geotehnika</w:t>
            </w:r>
            <w:r>
              <w:rPr>
                <w:rFonts w:eastAsia="Calibri"/>
                <w:lang w:eastAsia="en-US"/>
              </w:rPr>
              <w:t xml:space="preserve">, </w:t>
            </w:r>
            <w:r w:rsidRPr="0027563A">
              <w:rPr>
                <w:rFonts w:eastAsia="Calibri"/>
                <w:lang w:eastAsia="en-US"/>
              </w:rPr>
              <w:t>najmanje dvije godine radnog iskustva na odgovarajućim poslovima</w:t>
            </w:r>
            <w:r>
              <w:rPr>
                <w:rFonts w:eastAsia="Calibri"/>
                <w:lang w:eastAsia="en-US"/>
              </w:rPr>
              <w:t xml:space="preserve">, </w:t>
            </w:r>
            <w:r w:rsidRPr="0027563A">
              <w:rPr>
                <w:rFonts w:eastAsia="Calibri"/>
                <w:lang w:eastAsia="en-US"/>
              </w:rPr>
              <w:t>položen državni stručni ispit</w:t>
            </w:r>
            <w:r>
              <w:rPr>
                <w:rFonts w:eastAsia="Calibri"/>
                <w:lang w:eastAsia="en-US"/>
              </w:rPr>
              <w:t xml:space="preserve">, </w:t>
            </w:r>
            <w:r w:rsidRPr="0027563A">
              <w:rPr>
                <w:rFonts w:eastAsia="Calibri"/>
                <w:lang w:eastAsia="en-US"/>
              </w:rPr>
              <w:t>položen stručni ispit za obavljanje poslova graditeljstva</w:t>
            </w:r>
            <w:r>
              <w:rPr>
                <w:rFonts w:eastAsia="Calibri"/>
                <w:lang w:eastAsia="en-US"/>
              </w:rPr>
              <w:t xml:space="preserve">, </w:t>
            </w:r>
            <w:r w:rsidRPr="0027563A">
              <w:rPr>
                <w:rFonts w:eastAsia="Calibri"/>
                <w:lang w:eastAsia="en-US"/>
              </w:rPr>
              <w:t>poznavanje rada na računalu</w:t>
            </w:r>
            <w:r>
              <w:rPr>
                <w:rFonts w:eastAsia="Calibri"/>
                <w:lang w:eastAsia="en-US"/>
              </w:rPr>
              <w:t xml:space="preserve">, </w:t>
            </w:r>
            <w:r w:rsidRPr="0027563A">
              <w:rPr>
                <w:rFonts w:eastAsia="Calibri"/>
                <w:lang w:eastAsia="en-US"/>
              </w:rPr>
              <w:t>vozački ispit B kategorije</w:t>
            </w:r>
          </w:p>
        </w:tc>
        <w:tc>
          <w:tcPr>
            <w:tcW w:w="1299" w:type="dxa"/>
            <w:tcBorders>
              <w:top w:val="single" w:sz="4" w:space="0" w:color="auto"/>
              <w:left w:val="single" w:sz="4" w:space="0" w:color="auto"/>
              <w:bottom w:val="single" w:sz="4" w:space="0" w:color="auto"/>
              <w:right w:val="single" w:sz="4" w:space="0" w:color="auto"/>
            </w:tcBorders>
            <w:noWrap/>
          </w:tcPr>
          <w:p w:rsidR="002D15E0" w:rsidRPr="00496801" w:rsidRDefault="00634E8B" w:rsidP="00592BE8">
            <w:pPr>
              <w:rPr>
                <w:color w:val="000000"/>
              </w:rPr>
            </w:pPr>
            <w:r>
              <w:rPr>
                <w:color w:val="000000"/>
              </w:rPr>
              <w:lastRenderedPageBreak/>
              <w:t>1,503</w:t>
            </w:r>
          </w:p>
        </w:tc>
      </w:tr>
      <w:tr w:rsidR="002D15E0" w:rsidRPr="00496801" w:rsidTr="00163CDC">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2D15E0" w:rsidRPr="00634E8B" w:rsidRDefault="00634E8B" w:rsidP="00071F65">
            <w:pPr>
              <w:ind w:left="-142" w:right="-59"/>
              <w:jc w:val="center"/>
              <w:rPr>
                <w:b/>
                <w:bCs/>
                <w:color w:val="000000"/>
              </w:rPr>
            </w:pPr>
            <w:r w:rsidRPr="00634E8B">
              <w:rPr>
                <w:b/>
                <w:bCs/>
                <w:color w:val="000000"/>
              </w:rPr>
              <w:t>2.4.14.</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2D15E0" w:rsidRPr="00634E8B" w:rsidRDefault="002D15E0" w:rsidP="00592BE8">
            <w:pPr>
              <w:rPr>
                <w:b/>
                <w:bCs/>
                <w:color w:val="000000"/>
              </w:rPr>
            </w:pPr>
            <w:r w:rsidRPr="00634E8B">
              <w:rPr>
                <w:b/>
                <w:bCs/>
                <w:color w:val="000000"/>
              </w:rPr>
              <w:t>Ispostava u Čakovcu</w:t>
            </w:r>
          </w:p>
        </w:tc>
        <w:tc>
          <w:tcPr>
            <w:tcW w:w="1299" w:type="dxa"/>
            <w:vAlign w:val="center"/>
          </w:tcPr>
          <w:p w:rsidR="002D15E0" w:rsidRPr="00496801" w:rsidRDefault="002D15E0"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06CC9" w:rsidRDefault="00A2272A" w:rsidP="00071F65">
            <w:pPr>
              <w:ind w:left="-142" w:right="-59"/>
              <w:jc w:val="center"/>
              <w:rPr>
                <w:color w:val="000000"/>
              </w:rPr>
            </w:pPr>
            <w:r w:rsidRPr="00406CC9">
              <w:rPr>
                <w:color w:val="000000"/>
              </w:rPr>
              <w:t>852.</w:t>
            </w:r>
          </w:p>
        </w:tc>
        <w:tc>
          <w:tcPr>
            <w:tcW w:w="2644" w:type="dxa"/>
            <w:tcBorders>
              <w:top w:val="single" w:sz="4" w:space="0" w:color="auto"/>
              <w:left w:val="single" w:sz="4" w:space="0" w:color="auto"/>
              <w:bottom w:val="single" w:sz="4" w:space="0" w:color="auto"/>
              <w:right w:val="single" w:sz="4" w:space="0" w:color="auto"/>
            </w:tcBorders>
            <w:noWrap/>
          </w:tcPr>
          <w:p w:rsidR="00A2272A" w:rsidRPr="00406CC9" w:rsidRDefault="00A2272A" w:rsidP="00592BE8">
            <w:pPr>
              <w:rPr>
                <w:color w:val="000000"/>
              </w:rPr>
            </w:pPr>
            <w:r w:rsidRPr="00406CC9">
              <w:rPr>
                <w:color w:val="000000"/>
              </w:rPr>
              <w:t>Sanitarni inspektor - vježbenik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7E715A" w:rsidP="00592BE8">
            <w:pPr>
              <w:pStyle w:val="Default"/>
            </w:pPr>
            <w:r w:rsidRPr="00496801">
              <w:rPr>
                <w:color w:val="auto"/>
              </w:rPr>
              <w:t>O</w:t>
            </w:r>
            <w:r w:rsidRPr="00496801">
              <w:t xml:space="preserve">bavlja inspekcijske nadzore u području sigurnosti, zdravstvene ispravnosti i higijene hrane u proizvodnji i prometu u okviru nadležnosti sanitarne inspekcije, hrane za specifične skupine, dodatke prehrani, nove hrane, genetski modificiranih organizama, ograničene uporabe GMO-a u zatvorenim sustavima; proizvodnje, stavljanja na tržište i korištenja opasnih kemikalija, stavljanja na tržište i uporabe </w:t>
            </w:r>
            <w:proofErr w:type="spellStart"/>
            <w:r w:rsidRPr="00496801">
              <w:t>biocidnih</w:t>
            </w:r>
            <w:proofErr w:type="spellEnd"/>
            <w:r w:rsidRPr="00496801">
              <w:t xml:space="preserve"> proizvoda i tretiranih proizvoda, proizvodnje i stavljanje na tržište materijala i predmeta koji dolaze u neposredan dodir s hranom i predmeta široke potrošnje, nadzire prometom </w:t>
            </w:r>
            <w:proofErr w:type="spellStart"/>
            <w:r w:rsidRPr="00496801">
              <w:t>prekursora</w:t>
            </w:r>
            <w:proofErr w:type="spellEnd"/>
            <w:r w:rsidRPr="00496801">
              <w:t xml:space="preserve"> droga, provodi opće, posebne, sigurnosne i ostale mjera za sprečavanje i suzbijanje zaraznih bolesti, ograničavanje uporabe duhanskih i srodnih proizvoda, zaštitu od buke, zaštitu od </w:t>
            </w:r>
            <w:proofErr w:type="spellStart"/>
            <w:r w:rsidRPr="00496801">
              <w:t>neionizirajućeg</w:t>
            </w:r>
            <w:proofErr w:type="spellEnd"/>
            <w:r w:rsidRPr="00496801">
              <w:t xml:space="preserve"> zračenja, sanitarno-tehničke uvjete te posebne uvjete zaštite od buke u postupku izdavanja lokacijske dozvole i rješenja o uvjetima gradnje te </w:t>
            </w:r>
            <w:r w:rsidRPr="00496801">
              <w:lastRenderedPageBreak/>
              <w:t xml:space="preserve">ispunjavanje tih uvjeta odnosno uvjeta propisanih posebnim zakonom kojim se uređuje zaštita zdravlja ljudi u postupku izdavanja građevinske i uporabne dozvole; vode za ljudsku potrošnju, mineralnih, izvorskih i stolnih voda; dostavlja podatke središnjem uredu o provedenim službenim kontrolama u okviru RASFF i RAPEX sustava; sudjeluje u sustavu žurnog uzbunjivanja za vodu; provodi planove rada dobivene od središnjeg ureda uključujući i planove monitoringa; izrađuje potrebne izvještaje o radu; potiče i daje prijedloge za unaprjeđenje rada sanitarnih inspektora; priprema odgovore na predstavke i pritužbe iz djelokruga rada; pokreće i vodi upravni postupak po službenoj dužnosti u cilju i sa svrhom zaštite javnozdravstvenog interesa u području nadzora sanitarne inspekcije; prema potrebi obavlja poslove u prekršajnim postupcima i pred upravnim sudovima povodom tužbi u upravnim sporovima; obavlja zajedničke poslove koji se obavljaju u suradnji s drugim inspekcijama; obavlja i druge srodne poslove koje mu povjere nadređeni </w:t>
            </w:r>
          </w:p>
        </w:tc>
        <w:tc>
          <w:tcPr>
            <w:tcW w:w="3402" w:type="dxa"/>
            <w:tcBorders>
              <w:top w:val="single" w:sz="4" w:space="0" w:color="auto"/>
              <w:left w:val="single" w:sz="4" w:space="0" w:color="auto"/>
              <w:bottom w:val="single" w:sz="4" w:space="0" w:color="auto"/>
              <w:right w:val="single" w:sz="4" w:space="0" w:color="auto"/>
            </w:tcBorders>
          </w:tcPr>
          <w:p w:rsidR="00DF22C2" w:rsidRPr="002F3FB7" w:rsidRDefault="00DF22C2" w:rsidP="00592BE8">
            <w:pPr>
              <w:pStyle w:val="tekst"/>
              <w:jc w:val="left"/>
            </w:pPr>
            <w:r>
              <w:lastRenderedPageBreak/>
              <w:t xml:space="preserve">Završen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w:t>
            </w:r>
            <w:r>
              <w:lastRenderedPageBreak/>
              <w:t>tehnologija, biotehnologija, nutricionizam, područja tehničkih znanosti, polja: kemijsko inženjerstvo, kemijska tehnologija, područja prirodnih znanosti, polja: biologija, poznavanje rada na računalu, vozački ispit B kategorije</w:t>
            </w:r>
          </w:p>
          <w:p w:rsidR="00A2272A" w:rsidRPr="00496801" w:rsidRDefault="00A2272A" w:rsidP="00592BE8">
            <w:pPr>
              <w:pStyle w:val="Default"/>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2.5.</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PODRUČNI URED ZAGREB</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2.5.1.</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za nadzor trgovine, usluga i zaštite potrošača</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916.</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06CC9">
              <w:rPr>
                <w:color w:val="000000"/>
              </w:rPr>
              <w:t>Tržišni inspektor - vježbenik</w:t>
            </w:r>
          </w:p>
        </w:tc>
        <w:tc>
          <w:tcPr>
            <w:tcW w:w="7655" w:type="dxa"/>
            <w:tcBorders>
              <w:top w:val="single" w:sz="4" w:space="0" w:color="auto"/>
              <w:left w:val="single" w:sz="4" w:space="0" w:color="auto"/>
              <w:bottom w:val="single" w:sz="4" w:space="0" w:color="auto"/>
              <w:right w:val="single" w:sz="4" w:space="0" w:color="auto"/>
            </w:tcBorders>
          </w:tcPr>
          <w:p w:rsidR="00496801" w:rsidRPr="00496801" w:rsidRDefault="00496801" w:rsidP="00592BE8">
            <w:pPr>
              <w:pStyle w:val="Default"/>
            </w:pPr>
            <w:r w:rsidRPr="00496801">
              <w:rPr>
                <w:color w:val="auto"/>
              </w:rPr>
              <w:t>O</w:t>
            </w:r>
            <w:r w:rsidRPr="00496801">
              <w:t xml:space="preserve">bavlja inspekcijske nadzore i druge poslove koji se odnose na primjenu i provođenje zakona i drugih propisa u području zaštite potrošača pri prodaji proizvoda i pružanju usluga, cijene proizvoda i usluga, javnih usluga koje se pružaju potrošačima, označavanje, obilježavanje i oglašavanje proizvoda </w:t>
            </w:r>
          </w:p>
          <w:p w:rsidR="00A2272A" w:rsidRPr="00496801" w:rsidRDefault="00496801" w:rsidP="00592BE8">
            <w:pPr>
              <w:pStyle w:val="Default"/>
            </w:pPr>
            <w:r w:rsidRPr="00496801">
              <w:t xml:space="preserve">- obavlja provjeru tehničkih i sigurnosnih zahtjeva za proizvode, graničnih vrijednosti i/ili značajki kvalitete proizvoda, načine utvrđivanja i praćenja kvalitete proizvoda, zahtjeva u vezi s proizvodnjom, stavljanjem na tržište ili na raspolaganju na tržištu građevnih proizvoda, zahtjeva za eko dizajn proizvoda povezanih s energijom i zahtjeve za energetsku učinkovitost proizvoda, homologaciju vozila, svojstva proizvoda u sustavu izvora svjetlosti i rasvjetljavanja i/ili druge značajke kakvoće takvih proizvoda, obveza pravnih i fizičkih osoba koje stavljaju proizvode na tržište, provedene postupke ispitivanja i ocjenjivanja sukladnosti s propisanim zahtjevima, dokumente o sukladnosti, isprave koje prate proizvode na tržištu i/ili na raspolaganju na tržištu, označivanje, obilježavanje i oglašavanje proizvoda, pravodobno obavješćivanje o opasnostima koje proizvodi mogu predstavljati i po potrebi povlačenje proizvoda s tržišta, brze razmjene službene obavijesti (RAPEX) o mjerama i radnjama u pogledu proizvoda koji predstavljaju ozbiljan rizik za sigurnost potrošača; po potrebi obavlja inspekcijske nadzore </w:t>
            </w:r>
            <w:r w:rsidRPr="00496801">
              <w:lastRenderedPageBreak/>
              <w:t xml:space="preserve">u drugim područjima iz djelokruga tržišne inspekcije; prema potrebi obavlja poslove zastupanja u prekršajnim postupcima i pred upravnim sudovima povodom tužbi u upravnim sporovima; obavlja zajedničke poslove koji se obavljaju u suradnji s drugim inspekcijama; obavlja i druge poslove po nalogu nadređenih </w:t>
            </w:r>
          </w:p>
        </w:tc>
        <w:tc>
          <w:tcPr>
            <w:tcW w:w="3402" w:type="dxa"/>
            <w:tcBorders>
              <w:top w:val="single" w:sz="4" w:space="0" w:color="auto"/>
              <w:left w:val="single" w:sz="4" w:space="0" w:color="auto"/>
              <w:bottom w:val="single" w:sz="4" w:space="0" w:color="auto"/>
              <w:right w:val="single" w:sz="4" w:space="0" w:color="auto"/>
            </w:tcBorders>
          </w:tcPr>
          <w:p w:rsidR="00DF22C2" w:rsidRDefault="00DF22C2" w:rsidP="00592BE8">
            <w:pPr>
              <w:pStyle w:val="tekst"/>
              <w:jc w:val="left"/>
            </w:pPr>
            <w:r>
              <w:lastRenderedPageBreak/>
              <w:t>Z</w:t>
            </w:r>
            <w:r w:rsidRPr="00E11989">
              <w:t xml:space="preserve">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w:t>
            </w:r>
            <w:r w:rsidRPr="00E11989">
              <w:lastRenderedPageBreak/>
              <w:t>tehnologija, nutricionizam,</w:t>
            </w:r>
            <w:r>
              <w:t xml:space="preserve"> </w:t>
            </w:r>
            <w:r w:rsidRPr="00E11989">
              <w:t>poznavanje rada na računalu</w:t>
            </w:r>
            <w:r>
              <w:t xml:space="preserve">, </w:t>
            </w:r>
            <w:r w:rsidRPr="00E11989">
              <w:t>vozački ispit B kategorije</w:t>
            </w:r>
          </w:p>
          <w:p w:rsidR="00A2272A" w:rsidRPr="00496801" w:rsidRDefault="00A2272A" w:rsidP="00592BE8">
            <w:pPr>
              <w:pStyle w:val="Default"/>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071F65">
            <w:pPr>
              <w:ind w:left="-142" w:right="-59"/>
              <w:jc w:val="center"/>
              <w:rPr>
                <w:b/>
                <w:bCs/>
                <w:color w:val="000000"/>
              </w:rPr>
            </w:pPr>
            <w:r w:rsidRPr="00496801">
              <w:rPr>
                <w:b/>
                <w:bCs/>
                <w:color w:val="000000"/>
              </w:rPr>
              <w:t>2.5.3.</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sanitarne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071F65">
            <w:pPr>
              <w:ind w:left="-142" w:right="-59"/>
              <w:jc w:val="center"/>
              <w:rPr>
                <w:color w:val="000000"/>
              </w:rPr>
            </w:pPr>
            <w:r w:rsidRPr="00496801">
              <w:rPr>
                <w:color w:val="000000"/>
              </w:rPr>
              <w:t>925.</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Sanitarni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u području sigurnosti, zdravstvene ispravnosti i higijene hrane u proizvodnji i prometu u okviru nadležnosti sanitarne inspekcije, hrane za specifične skupine, dodatke prehrani, nove hrane, genetski modificiranih organizama, ograničene uporabe GMO-a u zatvorenim sustavima; proizvodnje, stavljanja na tržište i korištenja opasnih kemikalija, stavljanja na tržište i uporabe </w:t>
            </w:r>
            <w:proofErr w:type="spellStart"/>
            <w:r w:rsidRPr="00496801">
              <w:t>biocidnih</w:t>
            </w:r>
            <w:proofErr w:type="spellEnd"/>
            <w:r w:rsidRPr="00496801">
              <w:t xml:space="preserve"> proizvoda i tretiranih proizvoda, proizvodnje i stavljanje na tržište materijala i predmeta koji dolaze u neposredan dodir s hranom i predmeta široke potrošnje, nadzire prometom </w:t>
            </w:r>
            <w:proofErr w:type="spellStart"/>
            <w:r w:rsidRPr="00496801">
              <w:t>prekursora</w:t>
            </w:r>
            <w:proofErr w:type="spellEnd"/>
            <w:r w:rsidRPr="00496801">
              <w:t xml:space="preserve"> droga, provodi opće, posebne, sigurnosne i ostale mjera za sprečavanje i suzbijanje zaraznih bolesti, ograničavanje uporabe duhanskih i srodnih proizvoda, zaštitu od buke, zaštitu od </w:t>
            </w:r>
            <w:proofErr w:type="spellStart"/>
            <w:r w:rsidRPr="00496801">
              <w:t>neionizirajućeg</w:t>
            </w:r>
            <w:proofErr w:type="spellEnd"/>
            <w:r w:rsidRPr="00496801">
              <w:t xml:space="preserve"> zračenja, sanitarno-tehničke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 vode za ljudsku potrošnju, mineralnih, izvorskih i stolnih voda; dostavlja podatke središnjem uredu o provedenim službenim kontrolama u okviru RASFF i RAPEX sustava; sudjeluje u sustavu žurnog uzbunjivanja za vodu; provodi planove rada dobivene od središnjeg ureda uključujući i planove monitoringa; izrađuje potrebne izvještaje o radu; priprema odgovore na predstavke i pritužbe iz djelokruga rada; pokreće i vodi upravni postupak po službenoj dužnosti u cilju i sa svrhom zaštite javnozdravstvenog interesa u području nadzora sanitarne inspekcije prema potrebi obavlja poslove u prekršajnim postupcima i pred upravnim sudovima povodom tužbi u upravnim sporovima; obavlja zajedničke poslove koji se obavljaju u suradnji s drugim inspekcijama; obavlja i druge srodne poslove koje mu povjere nadređeni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Z</w:t>
            </w:r>
            <w:r w:rsidRPr="00496801">
              <w:t xml:space="preserve">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jedna godina radnog iskustva na odgovarajućim poslovima, položen državni stručni ispit za sanitarnog inspektora, poznavanje rada na računalu, vozački ispit B kategorije </w:t>
            </w:r>
          </w:p>
          <w:p w:rsidR="00A2272A" w:rsidRPr="00496801" w:rsidRDefault="00A2272A" w:rsidP="00592BE8">
            <w:pPr>
              <w:pStyle w:val="Default"/>
              <w:rPr>
                <w:color w:val="auto"/>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7900A1">
            <w:pPr>
              <w:ind w:left="-142" w:right="-59"/>
              <w:jc w:val="center"/>
              <w:rPr>
                <w:b/>
                <w:bCs/>
                <w:color w:val="000000"/>
              </w:rPr>
            </w:pPr>
            <w:r w:rsidRPr="00496801">
              <w:rPr>
                <w:b/>
                <w:bCs/>
                <w:color w:val="000000"/>
              </w:rPr>
              <w:t>2.5.12.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Služba građevinske inspekcije</w:t>
            </w:r>
          </w:p>
        </w:tc>
        <w:tc>
          <w:tcPr>
            <w:tcW w:w="1299" w:type="dxa"/>
            <w:vAlign w:val="center"/>
          </w:tcPr>
          <w:p w:rsidR="00A2272A" w:rsidRPr="00496801" w:rsidRDefault="00A2272A" w:rsidP="00592BE8">
            <w:pPr>
              <w:rPr>
                <w:b/>
                <w:bCs/>
                <w:color w:val="000000"/>
              </w:rPr>
            </w:pP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7900A1">
            <w:pPr>
              <w:ind w:left="-142" w:right="-59"/>
              <w:jc w:val="center"/>
              <w:rPr>
                <w:b/>
                <w:bCs/>
                <w:color w:val="000000"/>
              </w:rPr>
            </w:pPr>
            <w:r w:rsidRPr="00496801">
              <w:rPr>
                <w:b/>
                <w:bCs/>
                <w:color w:val="000000"/>
              </w:rPr>
              <w:t>2.5.12.1.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2272A" w:rsidRPr="00496801" w:rsidRDefault="00A2272A" w:rsidP="00592BE8">
            <w:pPr>
              <w:rPr>
                <w:b/>
                <w:bCs/>
                <w:color w:val="000000"/>
              </w:rPr>
            </w:pPr>
            <w:r w:rsidRPr="00496801">
              <w:rPr>
                <w:b/>
                <w:bCs/>
                <w:color w:val="000000"/>
              </w:rPr>
              <w:t>Odjel građevinske inspekcije Zagreb I</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7900A1">
            <w:pPr>
              <w:ind w:left="-142" w:right="-59"/>
              <w:jc w:val="center"/>
              <w:rPr>
                <w:color w:val="000000"/>
              </w:rPr>
            </w:pPr>
            <w:r w:rsidRPr="00496801">
              <w:rPr>
                <w:color w:val="000000"/>
              </w:rPr>
              <w:lastRenderedPageBreak/>
              <w:t>963.</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Građevinski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P</w:t>
            </w:r>
            <w:r w:rsidRPr="00496801">
              <w:t xml:space="preserve">rovodi inspekcijski nadzor građenja, provedbe stručnog nadzora građenja, održavanja i uporabe građevina za koje građevinsku i uporabnu dozvolu izdaju upravna tijela Područnog ureda Zagreb, a posebice Grada Zagreba nadležno za upravne poslove graditeljstva i to za područja gradskih četvrti </w:t>
            </w:r>
            <w:proofErr w:type="spellStart"/>
            <w:r w:rsidRPr="00496801">
              <w:t>Podsljeme</w:t>
            </w:r>
            <w:proofErr w:type="spellEnd"/>
            <w:r w:rsidRPr="00496801">
              <w:t>, Črnomerac, Gornji Grad–</w:t>
            </w:r>
            <w:proofErr w:type="spellStart"/>
            <w:r w:rsidRPr="00496801">
              <w:t>Medveščak</w:t>
            </w:r>
            <w:proofErr w:type="spellEnd"/>
            <w:r w:rsidRPr="00496801">
              <w:t xml:space="preserve">, Podsused-Vrapče, </w:t>
            </w:r>
            <w:proofErr w:type="spellStart"/>
            <w:r w:rsidRPr="00496801">
              <w:t>Stenjevec</w:t>
            </w:r>
            <w:proofErr w:type="spellEnd"/>
            <w:r w:rsidRPr="00496801">
              <w:t xml:space="preserve">, Trešnjevka-Sjever, Trešnjevka-Jug, Donji Grad i Trnje , te građenja građevina i izvođenja radova kojima se može pristupiti na temelju glavnog projekta i tipskog projekta, nadzire zakonitost postupanja stranaka u inspekcijskom postupku te po utvrđenju povrede propisa poduzima propisna mjere, nadzire zakonitost i kvalitetu ugradnje građevnih proizvoda, vodi upravni postupak i rješava u upravnom postupku, podnosi optužne prijedloge i kaznene prijave, odgovara na navode tužbe protiv inspekcijskih rješenja, obavještava podnositelje podnesaka o utvrđenom činjeničnom stanju, izrađuje Katalog građevina za izvršenje i dostavlja ga Službi izvršenja inspekcijskih rješenja, vodi izvršenje inspekcijskih rješenja putem ugovornog izvođača, ovjerava građevinsku knjigu i građevinski dnevnik ugovornog izvođača radova; odgovara na predstavke fizičkih i pravnih osoba, daje obavijesti iz nadležnosti građevinske inspekcije; prema potrebi obavlja poslove zastupanja u prekršajnim postupcima i pred upravnim sudom povodom tužbi u upravnim postupcima; usmjerava i osposobljava inspektore za vrijeme probnog rada; priprema prijedloge obavijesti službeniku za informiranje; prati donošenje i primjenu propisa kojima se uređuje gradnja i građevni proizvodi predlaže promjene i sudjeluje u izradi propisa iz djelokruga građevinske inspekcije; izrađuje izvješća o radu; obavlja zajedničke poslove koji se obavljaju u suradnji s drugim inspekcijama; obavlja i druge poslove po nalogu nadređenih u okviru svog djelokruga rada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t xml:space="preserve">Završen preddiplomski i diplomski sveučilišni studij ili integrirani preddiplomski i diplomski sveučilišni studij ili specijalistički diplomski stručni studij, iz područja tehničkih znanosti, polja: građevinarstvo, arhitektura, urbanizam i geotehnika, najmanje dvije godine radnog iskustva na odgovarajućim poslovima, položen državni stručni ispit, položen stručni ispit za obavljanje poslova graditeljstva, poznavanje rada na računalu, vozački ispit B kategorije </w:t>
            </w:r>
          </w:p>
          <w:p w:rsidR="00A2272A" w:rsidRPr="00496801" w:rsidRDefault="00A2272A" w:rsidP="00592BE8">
            <w:pPr>
              <w:pStyle w:val="Default"/>
              <w:rPr>
                <w:color w:val="auto"/>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7900A1">
            <w:pPr>
              <w:ind w:left="-142" w:right="-59"/>
              <w:jc w:val="center"/>
              <w:rPr>
                <w:b/>
                <w:bCs/>
                <w:color w:val="000000"/>
              </w:rPr>
            </w:pPr>
            <w:r w:rsidRPr="00496801">
              <w:rPr>
                <w:b/>
                <w:bCs/>
                <w:color w:val="000000"/>
              </w:rPr>
              <w:t>2.5.12.2.</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Odjel građevinske inspekcije Zagreb II</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7900A1">
            <w:pPr>
              <w:ind w:left="-142" w:right="-59"/>
              <w:jc w:val="center"/>
              <w:rPr>
                <w:color w:val="000000"/>
              </w:rPr>
            </w:pPr>
            <w:r w:rsidRPr="00496801">
              <w:rPr>
                <w:color w:val="000000"/>
              </w:rPr>
              <w:t>967.</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Građevinski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P</w:t>
            </w:r>
            <w:r w:rsidRPr="00496801">
              <w:t xml:space="preserve">rovodi inspekcijski nadzor građenja, provedbe stručnog nadzora građenja, održavanja i uporabe građevina za koje građevinsku i uporabnu dozvolu izdaju upravna tijela Područnog ureda Zagreb, a posebice Grada Zagreba nadležna za upravne poslove graditeljstva i to za područje gradskih četvrti Maksimir, Gornja Dubrava, Donja Dubrava, Sesvete, Pešćenica–Žitnjak, Novi Zagreb-Istok, Novi Zagreb-Zapad i Brezovica te građenja građevina i izvođenja radova kojima se može pristupiti na temelju glavnog projekta i tipskog projekta, nadzire zakonitost postupanja stranaka u inspekcijskom postupku te po utvrđenju povrede propisa poduzima propisna mjere, nadzire zakonitost i kvalitetu ugradnje građevnih proizvoda, vodi upravni postupak i </w:t>
            </w:r>
            <w:r w:rsidRPr="00496801">
              <w:lastRenderedPageBreak/>
              <w:t xml:space="preserve">rješava u upravnom postupku, podnosi optužne prijedloge i kaznene prijave, odgovara na navode tužbe protiv inspekcijskih rješenja, obavještava podnositelje podnesaka o utvrđenom činjeničnom stanju, izrađuje Katalog građevina za izvršenje i dostavlja ga Službi izvršenja inspekcijskih rješenja, vodi izvršenje inspekcijskih rješenja putem ugovornog izvođača, ovjerava građevinsku knjigu i građevinski dnevnik ugovornog izvođača radova; odgovara na predstavke fizičkih i pravnih osoba, daje obavijesti iz nadležnosti građevinske inspekcije; prema potrebi obavlja poslove zastupanja u prekršajnim postupcima i pred upravnim sudom povodom tužbi u upravnim postupcima; usmjerava i osposobljava inspektore za vrijeme probnog rada; priprema prijedloge obavijesti službeniku za informiranje; prati donošenje i primjenu propisa kojima se uređuje gradnja i građevni proizvodi; predlaže promjene i sudjeluje u izradi propisa iz djelokruga građevinske inspekcije; izrađuje izvješća o radu; obavlja zajedničke poslove koji se obavljaju u suradnji s drugim inspekcijama; obavlja i druge poslove po nalogu nadređenih u okviru svog djelokruga rada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lastRenderedPageBreak/>
              <w:t xml:space="preserve">Završen preddiplomski i diplomski sveučilišni studij ili integrirani preddiplomski i diplomski sveučilišni studij ili specijalistički diplomski stručni studij, iz područja tehničkih znanosti, polja: građevinarstvo, arhitektura, urbanizam i geotehnika, najmanje dvije godine radnog iskustva na </w:t>
            </w:r>
            <w:r w:rsidRPr="00496801">
              <w:lastRenderedPageBreak/>
              <w:t xml:space="preserve">odgovarajućim poslovima, položen državni stručni ispit, položen stručni ispit za obavljanje poslova graditeljstva, poznavanje rada na računalu, vozački ispit B kategorije </w:t>
            </w:r>
          </w:p>
          <w:p w:rsidR="00A2272A" w:rsidRPr="00496801" w:rsidRDefault="00A2272A" w:rsidP="00592BE8">
            <w:pPr>
              <w:pStyle w:val="Default"/>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7900A1">
            <w:pPr>
              <w:ind w:left="-142" w:right="-59"/>
              <w:jc w:val="center"/>
              <w:rPr>
                <w:b/>
                <w:bCs/>
                <w:color w:val="000000"/>
              </w:rPr>
            </w:pPr>
            <w:r w:rsidRPr="00496801">
              <w:rPr>
                <w:b/>
                <w:bCs/>
                <w:color w:val="000000"/>
              </w:rPr>
              <w:t>2.5.14.</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Ispostava u Bjelovaru</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96801" w:rsidRDefault="00A2272A" w:rsidP="007900A1">
            <w:pPr>
              <w:ind w:left="-142" w:right="-59"/>
              <w:jc w:val="center"/>
              <w:rPr>
                <w:color w:val="000000"/>
              </w:rPr>
            </w:pPr>
            <w:r w:rsidRPr="00496801">
              <w:rPr>
                <w:color w:val="000000"/>
              </w:rPr>
              <w:t>983.</w:t>
            </w:r>
          </w:p>
        </w:tc>
        <w:tc>
          <w:tcPr>
            <w:tcW w:w="2644"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t>Sanitarni inspektor</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t>O</w:t>
            </w:r>
            <w:r w:rsidRPr="00496801">
              <w:t xml:space="preserve">bavlja inspekcijske nadzore u području sigurnosti, zdravstvene ispravnosti i higijene hrane u proizvodnji i prometu u okviru nadležnosti sanitarne inspekcije, hrane za specifične skupine, dodatke prehrani, nove hrane, genetski modificiranih organizama, ograničene uporabe GMO-a u zatvorenim sustavima; proizvodnje, stavljanja na tržište i korištenja opasnih kemikalija, stavljanja na tržište i uporabe </w:t>
            </w:r>
            <w:proofErr w:type="spellStart"/>
            <w:r w:rsidRPr="00496801">
              <w:t>biocidnih</w:t>
            </w:r>
            <w:proofErr w:type="spellEnd"/>
            <w:r w:rsidRPr="00496801">
              <w:t xml:space="preserve"> proizvoda i tretiranih proizvoda, proizvodnje i stavljanje na tržište materijala i predmeta koji dolaze u neposredan dodir s hranom i predmeta široke potrošnje, nadzire prometom </w:t>
            </w:r>
            <w:proofErr w:type="spellStart"/>
            <w:r w:rsidRPr="00496801">
              <w:t>prekursora</w:t>
            </w:r>
            <w:proofErr w:type="spellEnd"/>
            <w:r w:rsidRPr="00496801">
              <w:t xml:space="preserve"> droga, provodi opće, posebne, sigurnosne i ostale mjera za sprečavanje i suzbijanje zaraznih bolesti, ograničavanje uporabe duhanskih i srodnih proizvoda, zaštitu od buke, zaštitu od </w:t>
            </w:r>
            <w:proofErr w:type="spellStart"/>
            <w:r w:rsidRPr="00496801">
              <w:t>neionizirajućeg</w:t>
            </w:r>
            <w:proofErr w:type="spellEnd"/>
            <w:r w:rsidRPr="00496801">
              <w:t xml:space="preserve"> zračenja, sanitarno-tehničke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 vode za ljudsku potrošnju, mineralnih, izvorskih i stolnih voda; dostavlja podatke središnjem uredu o provedenim službenim kontrolama u okviru RASFF i RAPEX sustava; sudjeluje u sustavu žurnog uzbunjivanja za vodu; provodi planove rada dobivene od središnjeg ureda uključujući i planove monitoringa; izrađuje potrebne izvještaje o radu; potiče i daje </w:t>
            </w:r>
            <w:r w:rsidRPr="00496801">
              <w:lastRenderedPageBreak/>
              <w:t xml:space="preserve">prijedloge za unaprjeđenje rada sanitarnih inspektora; priprema odgovore na predstavke i pritužbe iz djelokruga rada; pokreće i vodi upravni postupak po službenoj dužnosti u cilju i sa svrhom zaštite javnozdravstvenog interesa u području nadzora sanitarne inspekcije; prema potrebi obavlja poslove u prekršajnim postupcima i pred upravnim sudovima povodom tužbi u upravnim sporovima; obavlja zajedničke poslove koji se obavljaju u suradnji s drugim inspekcijama; obavlja i druge srodne poslove koje mu povjere nadređeni </w:t>
            </w:r>
          </w:p>
        </w:tc>
        <w:tc>
          <w:tcPr>
            <w:tcW w:w="3402" w:type="dxa"/>
            <w:tcBorders>
              <w:top w:val="single" w:sz="4" w:space="0" w:color="auto"/>
              <w:left w:val="single" w:sz="4" w:space="0" w:color="auto"/>
              <w:bottom w:val="single" w:sz="4" w:space="0" w:color="auto"/>
              <w:right w:val="single" w:sz="4" w:space="0" w:color="auto"/>
            </w:tcBorders>
          </w:tcPr>
          <w:p w:rsidR="00A2272A" w:rsidRPr="00496801" w:rsidRDefault="00A2272A" w:rsidP="00592BE8">
            <w:pPr>
              <w:pStyle w:val="Default"/>
            </w:pPr>
            <w:r w:rsidRPr="00496801">
              <w:rPr>
                <w:color w:val="auto"/>
              </w:rPr>
              <w:lastRenderedPageBreak/>
              <w:t>Z</w:t>
            </w:r>
            <w:r w:rsidRPr="00496801">
              <w:t xml:space="preserve">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w:t>
            </w:r>
          </w:p>
          <w:p w:rsidR="00A2272A" w:rsidRPr="00496801" w:rsidRDefault="00A2272A" w:rsidP="00592BE8">
            <w:pPr>
              <w:pStyle w:val="Default"/>
            </w:pPr>
            <w:r w:rsidRPr="00496801">
              <w:t xml:space="preserve">biotehničke znanosti, polja: poljoprivreda (agronomija), prehrambena tehnologija, biotehnologija, nutricionizam, područja tehničkih znanosti, polja: kemijsko inženjerstvo, kemijska tehnologija, područja prirodnih znanosti, polja: biologija, najmanje jedna godina </w:t>
            </w:r>
            <w:r w:rsidRPr="00496801">
              <w:lastRenderedPageBreak/>
              <w:t xml:space="preserve">radnog iskustva na odgovarajućim poslovima, položen državni stručni ispit za sanitarnog inspektora, poznavanje rada na računalu, vozački ispit B kategorije </w:t>
            </w:r>
          </w:p>
          <w:p w:rsidR="00A2272A" w:rsidRPr="00496801" w:rsidRDefault="00A2272A" w:rsidP="00592BE8">
            <w:pPr>
              <w:pStyle w:val="Default"/>
              <w:rPr>
                <w:color w:val="auto"/>
              </w:rPr>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r w:rsidRPr="00496801">
              <w:rPr>
                <w:color w:val="000000"/>
              </w:rPr>
              <w:lastRenderedPageBreak/>
              <w:t>1,503</w:t>
            </w:r>
          </w:p>
        </w:tc>
      </w:tr>
      <w:tr w:rsidR="00A2272A" w:rsidRPr="00496801" w:rsidTr="007E715A">
        <w:trPr>
          <w:trHeight w:val="575"/>
        </w:trPr>
        <w:tc>
          <w:tcPr>
            <w:tcW w:w="1008" w:type="dxa"/>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7900A1">
            <w:pPr>
              <w:ind w:left="-142" w:right="-59"/>
              <w:jc w:val="center"/>
              <w:rPr>
                <w:b/>
                <w:bCs/>
                <w:color w:val="000000"/>
              </w:rPr>
            </w:pPr>
            <w:r w:rsidRPr="00496801">
              <w:rPr>
                <w:b/>
                <w:bCs/>
                <w:color w:val="000000"/>
              </w:rPr>
              <w:t>2.5.19.</w:t>
            </w:r>
          </w:p>
        </w:tc>
        <w:tc>
          <w:tcPr>
            <w:tcW w:w="13701" w:type="dxa"/>
            <w:gridSpan w:val="3"/>
            <w:tcBorders>
              <w:top w:val="single" w:sz="8" w:space="0" w:color="auto"/>
              <w:left w:val="single" w:sz="8" w:space="0" w:color="auto"/>
              <w:bottom w:val="single" w:sz="8" w:space="0" w:color="auto"/>
              <w:right w:val="single" w:sz="8" w:space="0" w:color="auto"/>
            </w:tcBorders>
            <w:noWrap/>
            <w:vAlign w:val="center"/>
          </w:tcPr>
          <w:p w:rsidR="00A2272A" w:rsidRPr="00496801" w:rsidRDefault="00A2272A" w:rsidP="00592BE8">
            <w:pPr>
              <w:rPr>
                <w:b/>
                <w:bCs/>
                <w:color w:val="000000"/>
              </w:rPr>
            </w:pPr>
            <w:r w:rsidRPr="00496801">
              <w:rPr>
                <w:b/>
                <w:bCs/>
                <w:color w:val="000000"/>
              </w:rPr>
              <w:t>Ispostava u Sisku</w:t>
            </w:r>
          </w:p>
        </w:tc>
        <w:tc>
          <w:tcPr>
            <w:tcW w:w="1299" w:type="dxa"/>
            <w:vAlign w:val="center"/>
          </w:tcPr>
          <w:p w:rsidR="00A2272A" w:rsidRPr="00496801" w:rsidRDefault="00A2272A" w:rsidP="00592BE8">
            <w:pPr>
              <w:rPr>
                <w:b/>
                <w:bCs/>
                <w:color w:val="000000"/>
              </w:rPr>
            </w:pPr>
          </w:p>
        </w:tc>
      </w:tr>
      <w:tr w:rsidR="00A2272A" w:rsidRPr="00496801" w:rsidTr="007E715A">
        <w:trPr>
          <w:trHeight w:val="635"/>
        </w:trPr>
        <w:tc>
          <w:tcPr>
            <w:tcW w:w="1008" w:type="dxa"/>
            <w:tcBorders>
              <w:top w:val="single" w:sz="4" w:space="0" w:color="auto"/>
              <w:left w:val="single" w:sz="4" w:space="0" w:color="auto"/>
              <w:bottom w:val="single" w:sz="4" w:space="0" w:color="auto"/>
              <w:right w:val="single" w:sz="4" w:space="0" w:color="auto"/>
            </w:tcBorders>
            <w:noWrap/>
          </w:tcPr>
          <w:p w:rsidR="00A2272A" w:rsidRPr="00406CC9" w:rsidRDefault="00A2272A" w:rsidP="007900A1">
            <w:pPr>
              <w:ind w:left="-142" w:right="-59"/>
              <w:jc w:val="center"/>
              <w:rPr>
                <w:color w:val="000000"/>
              </w:rPr>
            </w:pPr>
            <w:r w:rsidRPr="00406CC9">
              <w:rPr>
                <w:color w:val="000000"/>
              </w:rPr>
              <w:t>1034.</w:t>
            </w:r>
          </w:p>
        </w:tc>
        <w:tc>
          <w:tcPr>
            <w:tcW w:w="2644" w:type="dxa"/>
            <w:tcBorders>
              <w:top w:val="single" w:sz="4" w:space="0" w:color="auto"/>
              <w:left w:val="single" w:sz="4" w:space="0" w:color="auto"/>
              <w:bottom w:val="single" w:sz="4" w:space="0" w:color="auto"/>
              <w:right w:val="single" w:sz="4" w:space="0" w:color="auto"/>
            </w:tcBorders>
            <w:noWrap/>
          </w:tcPr>
          <w:p w:rsidR="00A2272A" w:rsidRPr="00406CC9" w:rsidRDefault="00A2272A" w:rsidP="00592BE8">
            <w:pPr>
              <w:rPr>
                <w:color w:val="000000"/>
              </w:rPr>
            </w:pPr>
            <w:r w:rsidRPr="00406CC9">
              <w:rPr>
                <w:color w:val="000000"/>
              </w:rPr>
              <w:t>Turistički inspektor - vježbenik</w:t>
            </w:r>
          </w:p>
        </w:tc>
        <w:tc>
          <w:tcPr>
            <w:tcW w:w="7655" w:type="dxa"/>
            <w:tcBorders>
              <w:top w:val="single" w:sz="4" w:space="0" w:color="auto"/>
              <w:left w:val="single" w:sz="4" w:space="0" w:color="auto"/>
              <w:bottom w:val="single" w:sz="4" w:space="0" w:color="auto"/>
              <w:right w:val="single" w:sz="4" w:space="0" w:color="auto"/>
            </w:tcBorders>
          </w:tcPr>
          <w:p w:rsidR="00A2272A" w:rsidRPr="00496801" w:rsidRDefault="00496801" w:rsidP="00592BE8">
            <w:pPr>
              <w:pStyle w:val="Default"/>
            </w:pPr>
            <w:r w:rsidRPr="00496801">
              <w:rPr>
                <w:color w:val="auto"/>
              </w:rPr>
              <w:t>O</w:t>
            </w:r>
            <w:r w:rsidRPr="00496801">
              <w:t xml:space="preserve">bavlja inspekcijske i druge stručne poslove koji se odnose na primjenu i provođenje zakona i drugih propisa u području obavljanja ugostiteljske djelatnosti, pružanja ugostiteljskih usluga, usluga u turizmu, prijave i odjave turista, obračuna, naplate i uplate boravišne/turističke pristojbe, te u svezi neregistriranog obavljanja ugostiteljske djelatnosti, neregistriranog pružanja ugostiteljskih usluga i usluga u turizmu; prati primjenu propisa iz svog djelokruga; rješava o inspekcijsko upravnim stvarima iz djelokruga Turističke inspekcije; prema potrebi obavlja poslove zastupanja u prekršajnim postupcima i pred upravnim sudovima povodom tužbi u upravnim sporovima; obavlja zajedničke poslove koji se obavljaju u suradnji s drugim inspekcijama; obavlja i druge poslove u okviru svog djelokruga po nalogu nadređenih </w:t>
            </w:r>
          </w:p>
        </w:tc>
        <w:tc>
          <w:tcPr>
            <w:tcW w:w="3402" w:type="dxa"/>
            <w:tcBorders>
              <w:top w:val="single" w:sz="4" w:space="0" w:color="auto"/>
              <w:left w:val="single" w:sz="4" w:space="0" w:color="auto"/>
              <w:bottom w:val="single" w:sz="4" w:space="0" w:color="auto"/>
              <w:right w:val="single" w:sz="4" w:space="0" w:color="auto"/>
            </w:tcBorders>
          </w:tcPr>
          <w:p w:rsidR="00DF22C2" w:rsidRDefault="00DF22C2" w:rsidP="00592BE8">
            <w:pPr>
              <w:pStyle w:val="tekst"/>
              <w:jc w:val="left"/>
            </w:pPr>
            <w:r>
              <w:t>Z</w:t>
            </w:r>
            <w:r w:rsidRPr="00206153">
              <w:t>avršen preddiplomski i diplomski sveučilišni studij ili integrirani preddiplomski i diplomski sveučilišni studij ili specijalistički diplomski</w:t>
            </w:r>
            <w:r>
              <w:t>, stručni studij iz područja društvenih znanosti, polja: ekonomija i pravo, poznavanje rada na računalu, poznavanje engleskog jezika, vozački ispit B kategorije</w:t>
            </w:r>
          </w:p>
          <w:p w:rsidR="00A2272A" w:rsidRPr="00496801" w:rsidRDefault="00A2272A" w:rsidP="00592BE8">
            <w:pPr>
              <w:pStyle w:val="Default"/>
            </w:pPr>
          </w:p>
        </w:tc>
        <w:tc>
          <w:tcPr>
            <w:tcW w:w="1299" w:type="dxa"/>
            <w:tcBorders>
              <w:top w:val="single" w:sz="4" w:space="0" w:color="auto"/>
              <w:left w:val="single" w:sz="4" w:space="0" w:color="auto"/>
              <w:bottom w:val="single" w:sz="4" w:space="0" w:color="auto"/>
              <w:right w:val="single" w:sz="4" w:space="0" w:color="auto"/>
            </w:tcBorders>
            <w:noWrap/>
          </w:tcPr>
          <w:p w:rsidR="00A2272A" w:rsidRPr="00496801" w:rsidRDefault="00A2272A" w:rsidP="00592BE8">
            <w:pPr>
              <w:rPr>
                <w:color w:val="000000"/>
              </w:rPr>
            </w:pPr>
          </w:p>
        </w:tc>
      </w:tr>
      <w:bookmarkEnd w:id="2"/>
      <w:bookmarkEnd w:id="7"/>
      <w:bookmarkEnd w:id="8"/>
    </w:tbl>
    <w:p w:rsidR="00A2272A" w:rsidRPr="00496801" w:rsidRDefault="00A2272A" w:rsidP="00592BE8"/>
    <w:bookmarkEnd w:id="3"/>
    <w:p w:rsidR="00A2272A" w:rsidRPr="00496801" w:rsidRDefault="00A2272A" w:rsidP="00592BE8"/>
    <w:p w:rsidR="00A2272A" w:rsidRPr="00496801" w:rsidRDefault="00A2272A" w:rsidP="00592BE8"/>
    <w:p w:rsidR="00A2272A" w:rsidRPr="00496801" w:rsidRDefault="00A2272A" w:rsidP="00592BE8"/>
    <w:p w:rsidR="00406CC9" w:rsidRPr="00496801" w:rsidRDefault="00406CC9" w:rsidP="00592BE8"/>
    <w:p w:rsidR="00D460C2" w:rsidRDefault="00D460C2" w:rsidP="00592BE8"/>
    <w:p w:rsidR="00D460C2" w:rsidRDefault="00D460C2" w:rsidP="00592BE8"/>
    <w:p w:rsidR="00D460C2" w:rsidRDefault="00D460C2" w:rsidP="00592BE8"/>
    <w:p w:rsidR="00D460C2" w:rsidRDefault="00D460C2" w:rsidP="00592BE8"/>
    <w:p w:rsidR="00D460C2" w:rsidRDefault="00D460C2" w:rsidP="00592BE8"/>
    <w:p w:rsidR="00D460C2" w:rsidRDefault="00D460C2" w:rsidP="00592BE8"/>
    <w:p w:rsidR="00D460C2" w:rsidRDefault="00D460C2" w:rsidP="00592BE8"/>
    <w:p w:rsidR="00D460C2" w:rsidRDefault="00D460C2" w:rsidP="00592BE8"/>
    <w:p w:rsidR="00D460C2" w:rsidRDefault="00D460C2" w:rsidP="00592BE8"/>
    <w:p w:rsidR="00D460C2" w:rsidRDefault="00D460C2" w:rsidP="00592BE8"/>
    <w:p w:rsidR="00A2272A" w:rsidRDefault="00A2272A" w:rsidP="00D460C2">
      <w:pPr>
        <w:jc w:val="both"/>
      </w:pPr>
      <w:r w:rsidRPr="00496801">
        <w:lastRenderedPageBreak/>
        <w:t>Na temelju članka 108. Zakona o državnim službenicima i namještenicima („Narodne novine“, br. 27/01), a u vezi s člankom 144. stavkom 2. Zakona o državnim službenicima („Narodne novine“, br. 92/05, 107/07, 27/08, 49/11, 150/11, 34/12, 37/13, 38/13, 138/15, 61/17,70/19 i 98/19) plaću radnog mjesta državnog službenika čini umnožak koeficijenta složenosti poslova radnog mjesta i osnovice za izračun plaće u iznosu od 6.044,51 kn uvećan za 0,5% za svaku navršenu godinu radnog staža</w:t>
      </w:r>
      <w:r w:rsidR="00371D79">
        <w:t>.</w:t>
      </w:r>
    </w:p>
    <w:p w:rsidR="00371D79" w:rsidRDefault="00371D79" w:rsidP="00D460C2">
      <w:pPr>
        <w:jc w:val="both"/>
      </w:pPr>
      <w:bookmarkStart w:id="10" w:name="_GoBack"/>
      <w:bookmarkEnd w:id="10"/>
    </w:p>
    <w:p w:rsidR="00000885" w:rsidRPr="00496801" w:rsidRDefault="00000885" w:rsidP="00D460C2">
      <w:pPr>
        <w:jc w:val="both"/>
      </w:pPr>
      <w:r>
        <w:t>Visina koeficijenta složenosti poslova za radna</w:t>
      </w:r>
      <w:r w:rsidR="00592BE8">
        <w:t xml:space="preserve"> mjesta</w:t>
      </w:r>
      <w:r>
        <w:t xml:space="preserve"> </w:t>
      </w:r>
      <w:r w:rsidR="00406CC9">
        <w:t>vježbenika određena je odredbom članka 110. Zakona o državnim službenicima, a u vezi s člankom 144. Zakona o državnim službenicima, prema kojoj vježbenik za vrijeme trajanja vježbeničkog staža ima pravo na 85% plaće poslova radnog mjesta najniže složenosti njegove vrste.</w:t>
      </w:r>
    </w:p>
    <w:p w:rsidR="00A2272A" w:rsidRPr="00496801" w:rsidRDefault="00A2272A" w:rsidP="00D460C2">
      <w:pPr>
        <w:jc w:val="both"/>
      </w:pPr>
    </w:p>
    <w:p w:rsidR="00A2272A" w:rsidRPr="00496801" w:rsidRDefault="00A2272A" w:rsidP="00D460C2">
      <w:pPr>
        <w:suppressAutoHyphens/>
        <w:jc w:val="both"/>
      </w:pPr>
      <w:r w:rsidRPr="00496801">
        <w:t xml:space="preserve">Odredbom članka 31. stavka 3. Zakona o Državnom inspektoratu („Narodne novine“, br. 115/18 i 117/21) propisano je da se inspekcijski poslovi iz djelokruga Državnog inspektorata smatraju poslovima kod kojih postoje posebni uvjeti rada te, sukladno članku 5. Uredbe o poslovima s posebnim uvjetima rada u državnoj službi („Narodne novine“, br. 74/02, 58/08, 119/11, 33/13, 65/15, 2/17 i 63/21), državni službenik ostvaruje pravo na dodatak od 10% na plaću radnog mjesta </w:t>
      </w:r>
      <w:r w:rsidR="00371D79">
        <w:t>(</w:t>
      </w:r>
      <w:r w:rsidRPr="00496801">
        <w:t>višeg</w:t>
      </w:r>
      <w:r w:rsidR="00371D79">
        <w:t>)</w:t>
      </w:r>
      <w:r w:rsidRPr="00496801">
        <w:t xml:space="preserve"> inspektora.</w:t>
      </w:r>
    </w:p>
    <w:p w:rsidR="00A2272A" w:rsidRPr="00496801" w:rsidRDefault="00A2272A" w:rsidP="00D460C2">
      <w:pPr>
        <w:jc w:val="both"/>
      </w:pPr>
    </w:p>
    <w:p w:rsidR="00A2272A" w:rsidRPr="00496801" w:rsidRDefault="00A2272A" w:rsidP="00D460C2">
      <w:pPr>
        <w:jc w:val="both"/>
      </w:pPr>
      <w:r w:rsidRPr="00496801">
        <w:t>Koeficijenti složenosti poslova radnih mjesta utvrđeni su Uredbom o nazivima radnih mjesta i koeficijentima složenosti poslova za radna mjesta u Državnom inspektoratu („Narodne novine“, br. 107/19).</w:t>
      </w:r>
    </w:p>
    <w:p w:rsidR="00A2272A" w:rsidRPr="00496801" w:rsidRDefault="00A2272A" w:rsidP="00592BE8"/>
    <w:p w:rsidR="00A2272A" w:rsidRPr="00496801" w:rsidRDefault="00A2272A" w:rsidP="00592BE8"/>
    <w:p w:rsidR="00A2272A" w:rsidRPr="00496801" w:rsidRDefault="00A2272A" w:rsidP="00592BE8"/>
    <w:p w:rsidR="00A2272A" w:rsidRPr="00496801" w:rsidRDefault="00A2272A" w:rsidP="00592BE8"/>
    <w:p w:rsidR="00AA18C8" w:rsidRPr="00496801" w:rsidRDefault="00AA18C8" w:rsidP="00592BE8"/>
    <w:sectPr w:rsidR="00AA18C8" w:rsidRPr="00496801" w:rsidSect="007E715A">
      <w:pgSz w:w="16838" w:h="11906" w:orient="landscape"/>
      <w:pgMar w:top="567" w:right="567" w:bottom="567" w:left="567"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7E8"/>
    <w:multiLevelType w:val="hybridMultilevel"/>
    <w:tmpl w:val="5ADE7B90"/>
    <w:lvl w:ilvl="0" w:tplc="B34E341C">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139170D"/>
    <w:multiLevelType w:val="multilevel"/>
    <w:tmpl w:val="0B1CAC36"/>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9"/>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15:restartNumberingAfterBreak="0">
    <w:nsid w:val="03482261"/>
    <w:multiLevelType w:val="hybridMultilevel"/>
    <w:tmpl w:val="1E5403D8"/>
    <w:lvl w:ilvl="0" w:tplc="5E8448D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D2B692A"/>
    <w:multiLevelType w:val="multilevel"/>
    <w:tmpl w:val="44FCDD52"/>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E146A"/>
    <w:multiLevelType w:val="multilevel"/>
    <w:tmpl w:val="9C645786"/>
    <w:lvl w:ilvl="0">
      <w:start w:val="7"/>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230" w:hanging="870"/>
      </w:pPr>
      <w:rPr>
        <w:rFonts w:hint="default"/>
      </w:rPr>
    </w:lvl>
    <w:lvl w:ilvl="3">
      <w:start w:val="1"/>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1E774FA"/>
    <w:multiLevelType w:val="hybridMultilevel"/>
    <w:tmpl w:val="93AA86C4"/>
    <w:lvl w:ilvl="0" w:tplc="EA7C1E06">
      <w:start w:val="2"/>
      <w:numFmt w:val="bullet"/>
      <w:lvlText w:val="-"/>
      <w:lvlJc w:val="left"/>
      <w:pPr>
        <w:ind w:left="720" w:hanging="360"/>
      </w:pPr>
      <w:rPr>
        <w:rFonts w:ascii="Times New Roman" w:eastAsia="Times New Roman" w:hAnsi="Times New Roman" w:hint="default"/>
      </w:rPr>
    </w:lvl>
    <w:lvl w:ilvl="1" w:tplc="FBE087DC">
      <w:start w:val="2"/>
      <w:numFmt w:val="bullet"/>
      <w:lvlText w:val="-"/>
      <w:lvlJc w:val="left"/>
      <w:pPr>
        <w:ind w:left="1440" w:hanging="360"/>
      </w:pPr>
      <w:rPr>
        <w:rFonts w:ascii="Times New Roman" w:eastAsia="Times New Roman" w:hAnsi="Times New Roman"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50BA6"/>
    <w:multiLevelType w:val="hybridMultilevel"/>
    <w:tmpl w:val="7E8AD884"/>
    <w:lvl w:ilvl="0" w:tplc="F664F480">
      <w:start w:val="1"/>
      <w:numFmt w:val="decimal"/>
      <w:lvlText w:val="%1."/>
      <w:lvlJc w:val="left"/>
      <w:pPr>
        <w:ind w:left="786" w:hanging="360"/>
      </w:pPr>
      <w:rPr>
        <w:rFonts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2E767B9"/>
    <w:multiLevelType w:val="hybridMultilevel"/>
    <w:tmpl w:val="E5EE7A78"/>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12E76A93"/>
    <w:multiLevelType w:val="multilevel"/>
    <w:tmpl w:val="8B5E2B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A47A40"/>
    <w:multiLevelType w:val="multilevel"/>
    <w:tmpl w:val="744E4C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8"/>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0" w15:restartNumberingAfterBreak="0">
    <w:nsid w:val="1DAD37B4"/>
    <w:multiLevelType w:val="multilevel"/>
    <w:tmpl w:val="1AF0DB7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E10060"/>
    <w:multiLevelType w:val="multilevel"/>
    <w:tmpl w:val="3FEE095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345089"/>
    <w:multiLevelType w:val="multilevel"/>
    <w:tmpl w:val="7A18876E"/>
    <w:lvl w:ilvl="0">
      <w:start w:val="1"/>
      <w:numFmt w:val="decimal"/>
      <w:lvlText w:val="%1."/>
      <w:lvlJc w:val="left"/>
      <w:pPr>
        <w:ind w:left="360" w:hanging="360"/>
      </w:pPr>
      <w:rPr>
        <w:rFonts w:hint="default"/>
        <w:color w:val="FF0000"/>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6A23FBA"/>
    <w:multiLevelType w:val="hybridMultilevel"/>
    <w:tmpl w:val="0D2EE336"/>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33B60A76"/>
    <w:multiLevelType w:val="hybridMultilevel"/>
    <w:tmpl w:val="BBEA792C"/>
    <w:lvl w:ilvl="0" w:tplc="FC20DB46">
      <w:numFmt w:val="bullet"/>
      <w:lvlText w:val="-"/>
      <w:lvlJc w:val="left"/>
      <w:pPr>
        <w:ind w:left="299" w:hanging="360"/>
      </w:pPr>
      <w:rPr>
        <w:rFonts w:ascii="Times New Roman" w:eastAsia="Times New Roman" w:hAnsi="Times New Roman" w:cs="Times New Roman" w:hint="default"/>
        <w:color w:val="auto"/>
      </w:rPr>
    </w:lvl>
    <w:lvl w:ilvl="1" w:tplc="041A0003" w:tentative="1">
      <w:start w:val="1"/>
      <w:numFmt w:val="bullet"/>
      <w:lvlText w:val="o"/>
      <w:lvlJc w:val="left"/>
      <w:pPr>
        <w:ind w:left="1019" w:hanging="360"/>
      </w:pPr>
      <w:rPr>
        <w:rFonts w:ascii="Courier New" w:hAnsi="Courier New" w:cs="Courier New" w:hint="default"/>
      </w:rPr>
    </w:lvl>
    <w:lvl w:ilvl="2" w:tplc="041A0005" w:tentative="1">
      <w:start w:val="1"/>
      <w:numFmt w:val="bullet"/>
      <w:lvlText w:val=""/>
      <w:lvlJc w:val="left"/>
      <w:pPr>
        <w:ind w:left="1739" w:hanging="360"/>
      </w:pPr>
      <w:rPr>
        <w:rFonts w:ascii="Wingdings" w:hAnsi="Wingdings" w:hint="default"/>
      </w:rPr>
    </w:lvl>
    <w:lvl w:ilvl="3" w:tplc="041A0001" w:tentative="1">
      <w:start w:val="1"/>
      <w:numFmt w:val="bullet"/>
      <w:lvlText w:val=""/>
      <w:lvlJc w:val="left"/>
      <w:pPr>
        <w:ind w:left="2459" w:hanging="360"/>
      </w:pPr>
      <w:rPr>
        <w:rFonts w:ascii="Symbol" w:hAnsi="Symbol" w:hint="default"/>
      </w:rPr>
    </w:lvl>
    <w:lvl w:ilvl="4" w:tplc="041A0003" w:tentative="1">
      <w:start w:val="1"/>
      <w:numFmt w:val="bullet"/>
      <w:lvlText w:val="o"/>
      <w:lvlJc w:val="left"/>
      <w:pPr>
        <w:ind w:left="3179" w:hanging="360"/>
      </w:pPr>
      <w:rPr>
        <w:rFonts w:ascii="Courier New" w:hAnsi="Courier New" w:cs="Courier New" w:hint="default"/>
      </w:rPr>
    </w:lvl>
    <w:lvl w:ilvl="5" w:tplc="041A0005" w:tentative="1">
      <w:start w:val="1"/>
      <w:numFmt w:val="bullet"/>
      <w:lvlText w:val=""/>
      <w:lvlJc w:val="left"/>
      <w:pPr>
        <w:ind w:left="3899" w:hanging="360"/>
      </w:pPr>
      <w:rPr>
        <w:rFonts w:ascii="Wingdings" w:hAnsi="Wingdings" w:hint="default"/>
      </w:rPr>
    </w:lvl>
    <w:lvl w:ilvl="6" w:tplc="041A0001" w:tentative="1">
      <w:start w:val="1"/>
      <w:numFmt w:val="bullet"/>
      <w:lvlText w:val=""/>
      <w:lvlJc w:val="left"/>
      <w:pPr>
        <w:ind w:left="4619" w:hanging="360"/>
      </w:pPr>
      <w:rPr>
        <w:rFonts w:ascii="Symbol" w:hAnsi="Symbol" w:hint="default"/>
      </w:rPr>
    </w:lvl>
    <w:lvl w:ilvl="7" w:tplc="041A0003" w:tentative="1">
      <w:start w:val="1"/>
      <w:numFmt w:val="bullet"/>
      <w:lvlText w:val="o"/>
      <w:lvlJc w:val="left"/>
      <w:pPr>
        <w:ind w:left="5339" w:hanging="360"/>
      </w:pPr>
      <w:rPr>
        <w:rFonts w:ascii="Courier New" w:hAnsi="Courier New" w:cs="Courier New" w:hint="default"/>
      </w:rPr>
    </w:lvl>
    <w:lvl w:ilvl="8" w:tplc="041A0005" w:tentative="1">
      <w:start w:val="1"/>
      <w:numFmt w:val="bullet"/>
      <w:lvlText w:val=""/>
      <w:lvlJc w:val="left"/>
      <w:pPr>
        <w:ind w:left="6059" w:hanging="360"/>
      </w:pPr>
      <w:rPr>
        <w:rFonts w:ascii="Wingdings" w:hAnsi="Wingdings" w:hint="default"/>
      </w:rPr>
    </w:lvl>
  </w:abstractNum>
  <w:abstractNum w:abstractNumId="15" w15:restartNumberingAfterBreak="0">
    <w:nsid w:val="35554BC8"/>
    <w:multiLevelType w:val="hybridMultilevel"/>
    <w:tmpl w:val="7A5C8C0A"/>
    <w:lvl w:ilvl="0" w:tplc="FBE087DC">
      <w:start w:val="2"/>
      <w:numFmt w:val="bullet"/>
      <w:lvlText w:val="-"/>
      <w:lvlJc w:val="left"/>
      <w:pPr>
        <w:ind w:left="6455"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578C6"/>
    <w:multiLevelType w:val="multilevel"/>
    <w:tmpl w:val="72EC21D2"/>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7" w15:restartNumberingAfterBreak="0">
    <w:nsid w:val="3E4C3CC2"/>
    <w:multiLevelType w:val="hybridMultilevel"/>
    <w:tmpl w:val="C9BCEAE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D843B3"/>
    <w:multiLevelType w:val="multilevel"/>
    <w:tmpl w:val="716223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1B740A"/>
    <w:multiLevelType w:val="hybridMultilevel"/>
    <w:tmpl w:val="A3EE68C6"/>
    <w:lvl w:ilvl="0" w:tplc="1F00977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95337D4"/>
    <w:multiLevelType w:val="multilevel"/>
    <w:tmpl w:val="E0BE805C"/>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7D4706"/>
    <w:multiLevelType w:val="hybridMultilevel"/>
    <w:tmpl w:val="9D8A4DBC"/>
    <w:lvl w:ilvl="0" w:tplc="57E4175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FE95FC5"/>
    <w:multiLevelType w:val="multilevel"/>
    <w:tmpl w:val="3BF452F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99235A"/>
    <w:multiLevelType w:val="multilevel"/>
    <w:tmpl w:val="757EE7DC"/>
    <w:lvl w:ilvl="0">
      <w:start w:val="1"/>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4" w15:restartNumberingAfterBreak="0">
    <w:nsid w:val="52F70963"/>
    <w:multiLevelType w:val="multilevel"/>
    <w:tmpl w:val="7E8AD884"/>
    <w:lvl w:ilvl="0">
      <w:start w:val="1"/>
      <w:numFmt w:val="decimal"/>
      <w:lvlText w:val="%1."/>
      <w:lvlJc w:val="left"/>
      <w:pPr>
        <w:ind w:left="786" w:hanging="360"/>
      </w:pPr>
      <w:rPr>
        <w:rFonts w:cs="Times New Roman" w:hint="default"/>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6D20C37"/>
    <w:multiLevelType w:val="hybridMultilevel"/>
    <w:tmpl w:val="3E92E21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6F06F4C"/>
    <w:multiLevelType w:val="multilevel"/>
    <w:tmpl w:val="716223F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97476C"/>
    <w:multiLevelType w:val="hybridMultilevel"/>
    <w:tmpl w:val="AC248B7E"/>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5A0D6212"/>
    <w:multiLevelType w:val="hybridMultilevel"/>
    <w:tmpl w:val="40A2DA9E"/>
    <w:lvl w:ilvl="0" w:tplc="7586034A">
      <w:start w:val="1"/>
      <w:numFmt w:val="decimal"/>
      <w:lvlText w:val="%1."/>
      <w:lvlJc w:val="left"/>
      <w:pPr>
        <w:ind w:left="786" w:hanging="360"/>
      </w:pPr>
      <w:rPr>
        <w:rFonts w:cs="Times New Roman" w:hint="default"/>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5D1671E6"/>
    <w:multiLevelType w:val="hybridMultilevel"/>
    <w:tmpl w:val="BC6C345A"/>
    <w:lvl w:ilvl="0" w:tplc="041A000F">
      <w:start w:val="1"/>
      <w:numFmt w:val="decimal"/>
      <w:lvlText w:val="%1."/>
      <w:lvlJc w:val="left"/>
      <w:pPr>
        <w:tabs>
          <w:tab w:val="num" w:pos="384"/>
        </w:tabs>
        <w:ind w:left="384"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62354DC6"/>
    <w:multiLevelType w:val="multilevel"/>
    <w:tmpl w:val="73A4F372"/>
    <w:lvl w:ilvl="0">
      <w:start w:val="1"/>
      <w:numFmt w:val="decimal"/>
      <w:pStyle w:val="Naslov1"/>
      <w:lvlText w:val="%1"/>
      <w:lvlJc w:val="left"/>
      <w:pPr>
        <w:tabs>
          <w:tab w:val="num" w:pos="488"/>
        </w:tabs>
        <w:ind w:left="488" w:hanging="432"/>
      </w:pPr>
      <w:rPr>
        <w:rFonts w:ascii="Arial" w:hAnsi="Arial" w:cs="Times New Roman" w:hint="default"/>
        <w:b/>
        <w:i w:val="0"/>
        <w:sz w:val="24"/>
        <w:szCs w:val="24"/>
      </w:rPr>
    </w:lvl>
    <w:lvl w:ilvl="1">
      <w:start w:val="1"/>
      <w:numFmt w:val="decimal"/>
      <w:pStyle w:val="Naslov2"/>
      <w:lvlText w:val="%1.%2"/>
      <w:lvlJc w:val="left"/>
      <w:pPr>
        <w:tabs>
          <w:tab w:val="num" w:pos="632"/>
        </w:tabs>
        <w:ind w:left="632" w:hanging="576"/>
      </w:pPr>
      <w:rPr>
        <w:rFonts w:cs="Times New Roman" w:hint="default"/>
      </w:rPr>
    </w:lvl>
    <w:lvl w:ilvl="2">
      <w:start w:val="1"/>
      <w:numFmt w:val="decimal"/>
      <w:pStyle w:val="Naslov3"/>
      <w:lvlText w:val="%1.%2.%3"/>
      <w:lvlJc w:val="left"/>
      <w:pPr>
        <w:tabs>
          <w:tab w:val="num" w:pos="776"/>
        </w:tabs>
        <w:ind w:left="776" w:hanging="720"/>
      </w:pPr>
      <w:rPr>
        <w:rFonts w:cs="Times New Roman" w:hint="default"/>
      </w:rPr>
    </w:lvl>
    <w:lvl w:ilvl="3">
      <w:start w:val="1"/>
      <w:numFmt w:val="decimal"/>
      <w:pStyle w:val="Naslov4"/>
      <w:lvlText w:val="%1.%2.%3.%4"/>
      <w:lvlJc w:val="left"/>
      <w:pPr>
        <w:tabs>
          <w:tab w:val="num" w:pos="920"/>
        </w:tabs>
        <w:ind w:left="920" w:hanging="864"/>
      </w:pPr>
      <w:rPr>
        <w:rFonts w:cs="Times New Roman" w:hint="default"/>
      </w:rPr>
    </w:lvl>
    <w:lvl w:ilvl="4">
      <w:start w:val="1"/>
      <w:numFmt w:val="decimal"/>
      <w:pStyle w:val="Naslov5"/>
      <w:lvlText w:val="%1.%2.%3.%4.%5"/>
      <w:lvlJc w:val="left"/>
      <w:pPr>
        <w:tabs>
          <w:tab w:val="num" w:pos="1064"/>
        </w:tabs>
        <w:ind w:left="1064" w:hanging="1008"/>
      </w:pPr>
      <w:rPr>
        <w:rFonts w:cs="Times New Roman" w:hint="default"/>
      </w:rPr>
    </w:lvl>
    <w:lvl w:ilvl="5">
      <w:start w:val="1"/>
      <w:numFmt w:val="decimal"/>
      <w:pStyle w:val="Naslov6"/>
      <w:lvlText w:val="%1.%2.%3.%4.%5.%6"/>
      <w:lvlJc w:val="left"/>
      <w:pPr>
        <w:tabs>
          <w:tab w:val="num" w:pos="1208"/>
        </w:tabs>
        <w:ind w:left="1208" w:hanging="1152"/>
      </w:pPr>
      <w:rPr>
        <w:rFonts w:cs="Times New Roman" w:hint="default"/>
      </w:rPr>
    </w:lvl>
    <w:lvl w:ilvl="6">
      <w:start w:val="1"/>
      <w:numFmt w:val="decimal"/>
      <w:pStyle w:val="Naslov7"/>
      <w:lvlText w:val="%1.%2.%3.%4.%5.%6.%7"/>
      <w:lvlJc w:val="left"/>
      <w:pPr>
        <w:tabs>
          <w:tab w:val="num" w:pos="1352"/>
        </w:tabs>
        <w:ind w:left="1352" w:hanging="1296"/>
      </w:pPr>
      <w:rPr>
        <w:rFonts w:cs="Times New Roman" w:hint="default"/>
      </w:rPr>
    </w:lvl>
    <w:lvl w:ilvl="7">
      <w:start w:val="1"/>
      <w:numFmt w:val="decimal"/>
      <w:pStyle w:val="Naslov8"/>
      <w:lvlText w:val="%1.%2.%3.%4.%5.%6.%7.%8"/>
      <w:lvlJc w:val="left"/>
      <w:pPr>
        <w:tabs>
          <w:tab w:val="num" w:pos="1496"/>
        </w:tabs>
        <w:ind w:left="1496" w:hanging="1440"/>
      </w:pPr>
      <w:rPr>
        <w:rFonts w:cs="Times New Roman" w:hint="default"/>
      </w:rPr>
    </w:lvl>
    <w:lvl w:ilvl="8">
      <w:start w:val="1"/>
      <w:numFmt w:val="decimal"/>
      <w:lvlText w:val="%1.%2.%3.%4.%5.%6.%7.%8.%9"/>
      <w:lvlJc w:val="left"/>
      <w:pPr>
        <w:tabs>
          <w:tab w:val="num" w:pos="1640"/>
        </w:tabs>
        <w:ind w:left="1640" w:hanging="1584"/>
      </w:pPr>
      <w:rPr>
        <w:rFonts w:cs="Times New Roman" w:hint="default"/>
      </w:rPr>
    </w:lvl>
  </w:abstractNum>
  <w:abstractNum w:abstractNumId="31" w15:restartNumberingAfterBreak="0">
    <w:nsid w:val="62DC56BC"/>
    <w:multiLevelType w:val="hybridMultilevel"/>
    <w:tmpl w:val="B080AD36"/>
    <w:lvl w:ilvl="0" w:tplc="EA7C1E06">
      <w:start w:val="2"/>
      <w:numFmt w:val="bullet"/>
      <w:lvlText w:val="-"/>
      <w:lvlJc w:val="left"/>
      <w:pPr>
        <w:ind w:left="6314"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31FA9"/>
    <w:multiLevelType w:val="multilevel"/>
    <w:tmpl w:val="A830C7E2"/>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2"/>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3" w15:restartNumberingAfterBreak="0">
    <w:nsid w:val="682E7C74"/>
    <w:multiLevelType w:val="multilevel"/>
    <w:tmpl w:val="15EA343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1"/>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4" w15:restartNumberingAfterBreak="0">
    <w:nsid w:val="686B2DBD"/>
    <w:multiLevelType w:val="hybridMultilevel"/>
    <w:tmpl w:val="CA9ECDB0"/>
    <w:lvl w:ilvl="0" w:tplc="0C18438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FF26B7"/>
    <w:multiLevelType w:val="hybridMultilevel"/>
    <w:tmpl w:val="B14C6506"/>
    <w:lvl w:ilvl="0" w:tplc="CA0CB14A">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FFB4A3F"/>
    <w:multiLevelType w:val="hybridMultilevel"/>
    <w:tmpl w:val="4692D63E"/>
    <w:lvl w:ilvl="0" w:tplc="83387AE4">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71AB7853"/>
    <w:multiLevelType w:val="hybridMultilevel"/>
    <w:tmpl w:val="0F3A6662"/>
    <w:lvl w:ilvl="0" w:tplc="AD4AA33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72A04636"/>
    <w:multiLevelType w:val="hybridMultilevel"/>
    <w:tmpl w:val="12B297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D804FD"/>
    <w:multiLevelType w:val="multilevel"/>
    <w:tmpl w:val="754E9D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41" w15:restartNumberingAfterBreak="0">
    <w:nsid w:val="775B25EC"/>
    <w:multiLevelType w:val="hybridMultilevel"/>
    <w:tmpl w:val="4A9A45D0"/>
    <w:lvl w:ilvl="0" w:tplc="D3E81B92">
      <w:start w:val="7"/>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E83DFB"/>
    <w:multiLevelType w:val="hybridMultilevel"/>
    <w:tmpl w:val="AE6CE484"/>
    <w:lvl w:ilvl="0" w:tplc="041A000F">
      <w:start w:val="1"/>
      <w:numFmt w:val="decimal"/>
      <w:lvlText w:val="%1."/>
      <w:lvlJc w:val="left"/>
      <w:pPr>
        <w:ind w:left="785"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7C92344F"/>
    <w:multiLevelType w:val="hybridMultilevel"/>
    <w:tmpl w:val="B18E26BA"/>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15:restartNumberingAfterBreak="0">
    <w:nsid w:val="7D9213F1"/>
    <w:multiLevelType w:val="hybridMultilevel"/>
    <w:tmpl w:val="F5F0BF2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5"/>
  </w:num>
  <w:num w:numId="2">
    <w:abstractNumId w:val="30"/>
  </w:num>
  <w:num w:numId="3">
    <w:abstractNumId w:val="3"/>
  </w:num>
  <w:num w:numId="4">
    <w:abstractNumId w:val="8"/>
  </w:num>
  <w:num w:numId="5">
    <w:abstractNumId w:val="12"/>
  </w:num>
  <w:num w:numId="6">
    <w:abstractNumId w:val="16"/>
  </w:num>
  <w:num w:numId="7">
    <w:abstractNumId w:val="6"/>
  </w:num>
  <w:num w:numId="8">
    <w:abstractNumId w:val="37"/>
  </w:num>
  <w:num w:numId="9">
    <w:abstractNumId w:val="0"/>
  </w:num>
  <w:num w:numId="10">
    <w:abstractNumId w:val="28"/>
  </w:num>
  <w:num w:numId="11">
    <w:abstractNumId w:val="29"/>
  </w:num>
  <w:num w:numId="12">
    <w:abstractNumId w:val="42"/>
  </w:num>
  <w:num w:numId="13">
    <w:abstractNumId w:val="11"/>
  </w:num>
  <w:num w:numId="14">
    <w:abstractNumId w:val="39"/>
  </w:num>
  <w:num w:numId="15">
    <w:abstractNumId w:val="17"/>
  </w:num>
  <w:num w:numId="16">
    <w:abstractNumId w:val="25"/>
  </w:num>
  <w:num w:numId="17">
    <w:abstractNumId w:val="38"/>
  </w:num>
  <w:num w:numId="18">
    <w:abstractNumId w:val="19"/>
  </w:num>
  <w:num w:numId="19">
    <w:abstractNumId w:val="21"/>
  </w:num>
  <w:num w:numId="20">
    <w:abstractNumId w:val="2"/>
  </w:num>
  <w:num w:numId="21">
    <w:abstractNumId w:val="34"/>
  </w:num>
  <w:num w:numId="22">
    <w:abstractNumId w:val="36"/>
  </w:num>
  <w:num w:numId="23">
    <w:abstractNumId w:val="7"/>
  </w:num>
  <w:num w:numId="24">
    <w:abstractNumId w:val="44"/>
  </w:num>
  <w:num w:numId="25">
    <w:abstractNumId w:val="4"/>
  </w:num>
  <w:num w:numId="26">
    <w:abstractNumId w:val="40"/>
  </w:num>
  <w:num w:numId="27">
    <w:abstractNumId w:val="23"/>
  </w:num>
  <w:num w:numId="28">
    <w:abstractNumId w:val="43"/>
  </w:num>
  <w:num w:numId="29">
    <w:abstractNumId w:val="13"/>
  </w:num>
  <w:num w:numId="30">
    <w:abstractNumId w:val="27"/>
  </w:num>
  <w:num w:numId="31">
    <w:abstractNumId w:val="22"/>
  </w:num>
  <w:num w:numId="32">
    <w:abstractNumId w:val="18"/>
  </w:num>
  <w:num w:numId="33">
    <w:abstractNumId w:val="10"/>
  </w:num>
  <w:num w:numId="34">
    <w:abstractNumId w:val="20"/>
  </w:num>
  <w:num w:numId="35">
    <w:abstractNumId w:val="26"/>
  </w:num>
  <w:num w:numId="36">
    <w:abstractNumId w:val="14"/>
  </w:num>
  <w:num w:numId="37">
    <w:abstractNumId w:val="9"/>
  </w:num>
  <w:num w:numId="38">
    <w:abstractNumId w:val="1"/>
  </w:num>
  <w:num w:numId="39">
    <w:abstractNumId w:val="33"/>
  </w:num>
  <w:num w:numId="40">
    <w:abstractNumId w:val="32"/>
  </w:num>
  <w:num w:numId="41">
    <w:abstractNumId w:val="24"/>
  </w:num>
  <w:num w:numId="42">
    <w:abstractNumId w:val="41"/>
  </w:num>
  <w:num w:numId="43">
    <w:abstractNumId w:val="5"/>
  </w:num>
  <w:num w:numId="44">
    <w:abstractNumId w:val="1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2A"/>
    <w:rsid w:val="00000885"/>
    <w:rsid w:val="00071F65"/>
    <w:rsid w:val="0007297A"/>
    <w:rsid w:val="001F4B1B"/>
    <w:rsid w:val="002D15E0"/>
    <w:rsid w:val="00371D79"/>
    <w:rsid w:val="00406CC9"/>
    <w:rsid w:val="00482C7E"/>
    <w:rsid w:val="00496801"/>
    <w:rsid w:val="00592BE8"/>
    <w:rsid w:val="00634E8B"/>
    <w:rsid w:val="007900A1"/>
    <w:rsid w:val="007E715A"/>
    <w:rsid w:val="00805372"/>
    <w:rsid w:val="00A2272A"/>
    <w:rsid w:val="00AA18C8"/>
    <w:rsid w:val="00C145DC"/>
    <w:rsid w:val="00D000B4"/>
    <w:rsid w:val="00D460C2"/>
    <w:rsid w:val="00DF2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8FA1"/>
  <w15:chartTrackingRefBased/>
  <w15:docId w15:val="{AA5F61B0-CACB-4D3F-8F1D-B1EAF570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72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A2272A"/>
    <w:pPr>
      <w:keepNext/>
      <w:numPr>
        <w:numId w:val="2"/>
      </w:numPr>
      <w:spacing w:before="240" w:after="60"/>
      <w:jc w:val="center"/>
      <w:outlineLvl w:val="0"/>
    </w:pPr>
    <w:rPr>
      <w:rFonts w:ascii="Arial" w:eastAsia="Calibri" w:hAnsi="Arial"/>
      <w:b/>
      <w:kern w:val="28"/>
      <w:szCs w:val="20"/>
      <w:lang w:val="en-GB" w:eastAsia="en-US"/>
    </w:rPr>
  </w:style>
  <w:style w:type="paragraph" w:styleId="Naslov2">
    <w:name w:val="heading 2"/>
    <w:basedOn w:val="Normal"/>
    <w:next w:val="Normal"/>
    <w:link w:val="Naslov2Char"/>
    <w:uiPriority w:val="99"/>
    <w:qFormat/>
    <w:rsid w:val="00A2272A"/>
    <w:pPr>
      <w:keepNext/>
      <w:widowControl w:val="0"/>
      <w:numPr>
        <w:ilvl w:val="1"/>
        <w:numId w:val="2"/>
      </w:numPr>
      <w:spacing w:before="240" w:after="60"/>
      <w:jc w:val="center"/>
      <w:outlineLvl w:val="1"/>
    </w:pPr>
    <w:rPr>
      <w:rFonts w:ascii="Arial" w:eastAsia="Calibri" w:hAnsi="Arial"/>
      <w:b/>
      <w:sz w:val="22"/>
      <w:szCs w:val="20"/>
      <w:lang w:val="en-GB" w:eastAsia="en-US"/>
    </w:rPr>
  </w:style>
  <w:style w:type="paragraph" w:styleId="Naslov3">
    <w:name w:val="heading 3"/>
    <w:basedOn w:val="Normal"/>
    <w:next w:val="Normal"/>
    <w:link w:val="Naslov3Char"/>
    <w:uiPriority w:val="99"/>
    <w:qFormat/>
    <w:rsid w:val="00A2272A"/>
    <w:pPr>
      <w:keepNext/>
      <w:widowControl w:val="0"/>
      <w:numPr>
        <w:ilvl w:val="2"/>
        <w:numId w:val="2"/>
      </w:numPr>
      <w:spacing w:before="240" w:after="60"/>
      <w:outlineLvl w:val="2"/>
    </w:pPr>
    <w:rPr>
      <w:rFonts w:ascii="Arial" w:eastAsia="Calibri" w:hAnsi="Arial"/>
      <w:b/>
      <w:sz w:val="22"/>
      <w:szCs w:val="20"/>
      <w:lang w:val="en-GB" w:eastAsia="en-US"/>
    </w:rPr>
  </w:style>
  <w:style w:type="paragraph" w:styleId="Naslov4">
    <w:name w:val="heading 4"/>
    <w:basedOn w:val="Normal"/>
    <w:next w:val="Normal"/>
    <w:link w:val="Naslov4Char"/>
    <w:uiPriority w:val="99"/>
    <w:qFormat/>
    <w:rsid w:val="00A2272A"/>
    <w:pPr>
      <w:keepNext/>
      <w:widowControl w:val="0"/>
      <w:numPr>
        <w:ilvl w:val="3"/>
        <w:numId w:val="2"/>
      </w:numPr>
      <w:spacing w:before="240" w:after="60"/>
      <w:outlineLvl w:val="3"/>
    </w:pPr>
    <w:rPr>
      <w:rFonts w:ascii="Arial" w:eastAsia="Calibri" w:hAnsi="Arial"/>
      <w:sz w:val="22"/>
      <w:szCs w:val="20"/>
      <w:lang w:val="en-GB" w:eastAsia="en-US"/>
    </w:rPr>
  </w:style>
  <w:style w:type="paragraph" w:styleId="Naslov5">
    <w:name w:val="heading 5"/>
    <w:basedOn w:val="Normal"/>
    <w:next w:val="Normal"/>
    <w:link w:val="Naslov5Char"/>
    <w:uiPriority w:val="99"/>
    <w:qFormat/>
    <w:rsid w:val="00A2272A"/>
    <w:pPr>
      <w:widowControl w:val="0"/>
      <w:numPr>
        <w:ilvl w:val="4"/>
        <w:numId w:val="2"/>
      </w:numPr>
      <w:spacing w:before="240" w:after="60"/>
      <w:outlineLvl w:val="4"/>
    </w:pPr>
    <w:rPr>
      <w:rFonts w:ascii="Arial" w:eastAsia="Calibri" w:hAnsi="Arial"/>
      <w:sz w:val="22"/>
      <w:szCs w:val="20"/>
      <w:lang w:val="en-GB" w:eastAsia="en-US"/>
    </w:rPr>
  </w:style>
  <w:style w:type="paragraph" w:styleId="Naslov6">
    <w:name w:val="heading 6"/>
    <w:basedOn w:val="Normal"/>
    <w:next w:val="Normal"/>
    <w:link w:val="Naslov6Char"/>
    <w:uiPriority w:val="99"/>
    <w:qFormat/>
    <w:rsid w:val="00A2272A"/>
    <w:pPr>
      <w:widowControl w:val="0"/>
      <w:numPr>
        <w:ilvl w:val="5"/>
        <w:numId w:val="2"/>
      </w:numPr>
      <w:spacing w:before="240" w:after="60"/>
      <w:outlineLvl w:val="5"/>
    </w:pPr>
    <w:rPr>
      <w:rFonts w:ascii="Arial" w:eastAsia="Calibri" w:hAnsi="Arial"/>
      <w:i/>
      <w:sz w:val="22"/>
      <w:szCs w:val="20"/>
      <w:lang w:val="en-GB" w:eastAsia="en-US"/>
    </w:rPr>
  </w:style>
  <w:style w:type="paragraph" w:styleId="Naslov7">
    <w:name w:val="heading 7"/>
    <w:basedOn w:val="Normal"/>
    <w:next w:val="Normal"/>
    <w:link w:val="Naslov7Char"/>
    <w:uiPriority w:val="99"/>
    <w:qFormat/>
    <w:rsid w:val="00A2272A"/>
    <w:pPr>
      <w:widowControl w:val="0"/>
      <w:numPr>
        <w:ilvl w:val="6"/>
        <w:numId w:val="2"/>
      </w:numPr>
      <w:spacing w:before="240" w:after="60"/>
      <w:outlineLvl w:val="6"/>
    </w:pPr>
    <w:rPr>
      <w:rFonts w:ascii="Arial" w:eastAsia="Calibri" w:hAnsi="Arial"/>
      <w:sz w:val="22"/>
      <w:szCs w:val="20"/>
      <w:lang w:val="en-GB" w:eastAsia="en-US"/>
    </w:rPr>
  </w:style>
  <w:style w:type="paragraph" w:styleId="Naslov8">
    <w:name w:val="heading 8"/>
    <w:basedOn w:val="Normal"/>
    <w:next w:val="Normal"/>
    <w:link w:val="Naslov8Char"/>
    <w:qFormat/>
    <w:rsid w:val="00A2272A"/>
    <w:pPr>
      <w:widowControl w:val="0"/>
      <w:numPr>
        <w:ilvl w:val="7"/>
        <w:numId w:val="2"/>
      </w:numPr>
      <w:spacing w:before="240" w:after="60"/>
      <w:outlineLvl w:val="7"/>
    </w:pPr>
    <w:rPr>
      <w:rFonts w:ascii="Arial" w:eastAsia="Calibri" w:hAnsi="Arial"/>
      <w:i/>
      <w:sz w:val="22"/>
      <w:szCs w:val="20"/>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A2272A"/>
    <w:rPr>
      <w:rFonts w:ascii="Arial" w:eastAsia="Calibri" w:hAnsi="Arial" w:cs="Times New Roman"/>
      <w:b/>
      <w:kern w:val="28"/>
      <w:sz w:val="24"/>
      <w:szCs w:val="20"/>
      <w:lang w:val="en-GB"/>
    </w:rPr>
  </w:style>
  <w:style w:type="character" w:customStyle="1" w:styleId="Naslov2Char">
    <w:name w:val="Naslov 2 Char"/>
    <w:basedOn w:val="Zadanifontodlomka"/>
    <w:link w:val="Naslov2"/>
    <w:uiPriority w:val="99"/>
    <w:rsid w:val="00A2272A"/>
    <w:rPr>
      <w:rFonts w:ascii="Arial" w:eastAsia="Calibri" w:hAnsi="Arial" w:cs="Times New Roman"/>
      <w:b/>
      <w:szCs w:val="20"/>
      <w:lang w:val="en-GB"/>
    </w:rPr>
  </w:style>
  <w:style w:type="character" w:customStyle="1" w:styleId="Naslov3Char">
    <w:name w:val="Naslov 3 Char"/>
    <w:basedOn w:val="Zadanifontodlomka"/>
    <w:link w:val="Naslov3"/>
    <w:uiPriority w:val="99"/>
    <w:rsid w:val="00A2272A"/>
    <w:rPr>
      <w:rFonts w:ascii="Arial" w:eastAsia="Calibri" w:hAnsi="Arial" w:cs="Times New Roman"/>
      <w:b/>
      <w:szCs w:val="20"/>
      <w:lang w:val="en-GB"/>
    </w:rPr>
  </w:style>
  <w:style w:type="character" w:customStyle="1" w:styleId="Naslov4Char">
    <w:name w:val="Naslov 4 Char"/>
    <w:basedOn w:val="Zadanifontodlomka"/>
    <w:link w:val="Naslov4"/>
    <w:uiPriority w:val="99"/>
    <w:rsid w:val="00A2272A"/>
    <w:rPr>
      <w:rFonts w:ascii="Arial" w:eastAsia="Calibri" w:hAnsi="Arial" w:cs="Times New Roman"/>
      <w:szCs w:val="20"/>
      <w:lang w:val="en-GB"/>
    </w:rPr>
  </w:style>
  <w:style w:type="character" w:customStyle="1" w:styleId="Naslov5Char">
    <w:name w:val="Naslov 5 Char"/>
    <w:basedOn w:val="Zadanifontodlomka"/>
    <w:link w:val="Naslov5"/>
    <w:uiPriority w:val="99"/>
    <w:rsid w:val="00A2272A"/>
    <w:rPr>
      <w:rFonts w:ascii="Arial" w:eastAsia="Calibri" w:hAnsi="Arial" w:cs="Times New Roman"/>
      <w:szCs w:val="20"/>
      <w:lang w:val="en-GB"/>
    </w:rPr>
  </w:style>
  <w:style w:type="character" w:customStyle="1" w:styleId="Naslov6Char">
    <w:name w:val="Naslov 6 Char"/>
    <w:basedOn w:val="Zadanifontodlomka"/>
    <w:link w:val="Naslov6"/>
    <w:uiPriority w:val="99"/>
    <w:rsid w:val="00A2272A"/>
    <w:rPr>
      <w:rFonts w:ascii="Arial" w:eastAsia="Calibri" w:hAnsi="Arial" w:cs="Times New Roman"/>
      <w:i/>
      <w:szCs w:val="20"/>
      <w:lang w:val="en-GB"/>
    </w:rPr>
  </w:style>
  <w:style w:type="character" w:customStyle="1" w:styleId="Naslov7Char">
    <w:name w:val="Naslov 7 Char"/>
    <w:basedOn w:val="Zadanifontodlomka"/>
    <w:link w:val="Naslov7"/>
    <w:uiPriority w:val="99"/>
    <w:rsid w:val="00A2272A"/>
    <w:rPr>
      <w:rFonts w:ascii="Arial" w:eastAsia="Calibri" w:hAnsi="Arial" w:cs="Times New Roman"/>
      <w:szCs w:val="20"/>
      <w:lang w:val="en-GB"/>
    </w:rPr>
  </w:style>
  <w:style w:type="character" w:customStyle="1" w:styleId="Naslov8Char">
    <w:name w:val="Naslov 8 Char"/>
    <w:basedOn w:val="Zadanifontodlomka"/>
    <w:link w:val="Naslov8"/>
    <w:rsid w:val="00A2272A"/>
    <w:rPr>
      <w:rFonts w:ascii="Arial" w:eastAsia="Calibri" w:hAnsi="Arial" w:cs="Times New Roman"/>
      <w:i/>
      <w:szCs w:val="20"/>
      <w:lang w:val="en-GB"/>
    </w:rPr>
  </w:style>
  <w:style w:type="table" w:styleId="Reetkatablice">
    <w:name w:val="Table Grid"/>
    <w:basedOn w:val="Obinatablica"/>
    <w:uiPriority w:val="99"/>
    <w:rsid w:val="00A227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A2272A"/>
    <w:pPr>
      <w:tabs>
        <w:tab w:val="center" w:pos="4536"/>
        <w:tab w:val="right" w:pos="9072"/>
      </w:tabs>
    </w:pPr>
    <w:rPr>
      <w:lang w:val="en-US" w:eastAsia="en-US"/>
    </w:rPr>
  </w:style>
  <w:style w:type="character" w:customStyle="1" w:styleId="ZaglavljeChar">
    <w:name w:val="Zaglavlje Char"/>
    <w:basedOn w:val="Zadanifontodlomka"/>
    <w:link w:val="Zaglavlje"/>
    <w:uiPriority w:val="99"/>
    <w:rsid w:val="00A2272A"/>
    <w:rPr>
      <w:rFonts w:ascii="Times New Roman" w:eastAsia="Times New Roman" w:hAnsi="Times New Roman" w:cs="Times New Roman"/>
      <w:sz w:val="24"/>
      <w:szCs w:val="24"/>
      <w:lang w:val="en-US"/>
    </w:rPr>
  </w:style>
  <w:style w:type="paragraph" w:styleId="Podnoje">
    <w:name w:val="footer"/>
    <w:basedOn w:val="Normal"/>
    <w:link w:val="PodnojeChar"/>
    <w:uiPriority w:val="99"/>
    <w:rsid w:val="00A2272A"/>
    <w:pPr>
      <w:tabs>
        <w:tab w:val="center" w:pos="4536"/>
        <w:tab w:val="right" w:pos="9072"/>
      </w:tabs>
    </w:pPr>
    <w:rPr>
      <w:lang w:val="en-US" w:eastAsia="en-US"/>
    </w:rPr>
  </w:style>
  <w:style w:type="character" w:customStyle="1" w:styleId="PodnojeChar">
    <w:name w:val="Podnožje Char"/>
    <w:basedOn w:val="Zadanifontodlomka"/>
    <w:link w:val="Podnoje"/>
    <w:uiPriority w:val="99"/>
    <w:rsid w:val="00A2272A"/>
    <w:rPr>
      <w:rFonts w:ascii="Times New Roman" w:eastAsia="Times New Roman" w:hAnsi="Times New Roman" w:cs="Times New Roman"/>
      <w:sz w:val="24"/>
      <w:szCs w:val="24"/>
      <w:lang w:val="en-US"/>
    </w:rPr>
  </w:style>
  <w:style w:type="character" w:styleId="Referencakomentara">
    <w:name w:val="annotation reference"/>
    <w:uiPriority w:val="99"/>
    <w:rsid w:val="00A2272A"/>
    <w:rPr>
      <w:rFonts w:cs="Times New Roman"/>
      <w:sz w:val="16"/>
    </w:rPr>
  </w:style>
  <w:style w:type="paragraph" w:styleId="Tekstkomentara">
    <w:name w:val="annotation text"/>
    <w:basedOn w:val="Normal"/>
    <w:link w:val="TekstkomentaraChar"/>
    <w:uiPriority w:val="99"/>
    <w:rsid w:val="00A2272A"/>
    <w:rPr>
      <w:sz w:val="20"/>
      <w:szCs w:val="20"/>
    </w:rPr>
  </w:style>
  <w:style w:type="character" w:customStyle="1" w:styleId="TekstkomentaraChar">
    <w:name w:val="Tekst komentara Char"/>
    <w:basedOn w:val="Zadanifontodlomka"/>
    <w:link w:val="Tekstkomentara"/>
    <w:uiPriority w:val="99"/>
    <w:rsid w:val="00A2272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sid w:val="00A2272A"/>
    <w:rPr>
      <w:b/>
      <w:bCs/>
    </w:rPr>
  </w:style>
  <w:style w:type="character" w:customStyle="1" w:styleId="PredmetkomentaraChar">
    <w:name w:val="Predmet komentara Char"/>
    <w:basedOn w:val="TekstkomentaraChar"/>
    <w:link w:val="Predmetkomentara"/>
    <w:uiPriority w:val="99"/>
    <w:rsid w:val="00A2272A"/>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rsid w:val="00A2272A"/>
    <w:rPr>
      <w:rFonts w:ascii="Tahoma" w:hAnsi="Tahoma" w:cs="Tahoma"/>
      <w:sz w:val="16"/>
      <w:szCs w:val="16"/>
    </w:rPr>
  </w:style>
  <w:style w:type="character" w:customStyle="1" w:styleId="TekstbaloniaChar">
    <w:name w:val="Tekst balončića Char"/>
    <w:basedOn w:val="Zadanifontodlomka"/>
    <w:link w:val="Tekstbalonia"/>
    <w:uiPriority w:val="99"/>
    <w:semiHidden/>
    <w:rsid w:val="00A2272A"/>
    <w:rPr>
      <w:rFonts w:ascii="Tahoma" w:eastAsia="Times New Roman" w:hAnsi="Tahoma" w:cs="Tahoma"/>
      <w:sz w:val="16"/>
      <w:szCs w:val="16"/>
      <w:lang w:eastAsia="hr-HR"/>
    </w:rPr>
  </w:style>
  <w:style w:type="numbering" w:customStyle="1" w:styleId="Bezpopisa1">
    <w:name w:val="Bez popisa1"/>
    <w:next w:val="Bezpopisa"/>
    <w:uiPriority w:val="99"/>
    <w:semiHidden/>
    <w:unhideWhenUsed/>
    <w:rsid w:val="00A2272A"/>
  </w:style>
  <w:style w:type="numbering" w:customStyle="1" w:styleId="Bezpopisa11">
    <w:name w:val="Bez popisa11"/>
    <w:next w:val="Bezpopisa"/>
    <w:uiPriority w:val="99"/>
    <w:semiHidden/>
    <w:unhideWhenUsed/>
    <w:rsid w:val="00A2272A"/>
  </w:style>
  <w:style w:type="table" w:customStyle="1" w:styleId="Reetkatablice1">
    <w:name w:val="Rešetka tablice1"/>
    <w:basedOn w:val="Obinatablica"/>
    <w:next w:val="Reetkatablice"/>
    <w:uiPriority w:val="99"/>
    <w:rsid w:val="00A227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rsid w:val="00A2272A"/>
  </w:style>
  <w:style w:type="character" w:styleId="Hiperveza">
    <w:name w:val="Hyperlink"/>
    <w:uiPriority w:val="99"/>
    <w:rsid w:val="00A2272A"/>
    <w:rPr>
      <w:rFonts w:cs="Times New Roman"/>
      <w:color w:val="0000FF"/>
      <w:u w:val="single"/>
    </w:rPr>
  </w:style>
  <w:style w:type="character" w:styleId="SlijeenaHiperveza">
    <w:name w:val="FollowedHyperlink"/>
    <w:uiPriority w:val="99"/>
    <w:rsid w:val="00A2272A"/>
    <w:rPr>
      <w:rFonts w:cs="Times New Roman"/>
      <w:color w:val="800080"/>
      <w:u w:val="single"/>
    </w:rPr>
  </w:style>
  <w:style w:type="paragraph" w:customStyle="1" w:styleId="xl65">
    <w:name w:val="xl65"/>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rsid w:val="00A2272A"/>
    <w:pPr>
      <w:spacing w:before="100" w:beforeAutospacing="1" w:after="100" w:afterAutospacing="1"/>
      <w:textAlignment w:val="top"/>
    </w:pPr>
    <w:rPr>
      <w:rFonts w:eastAsia="Calibri"/>
    </w:rPr>
  </w:style>
  <w:style w:type="paragraph" w:customStyle="1" w:styleId="xl67">
    <w:name w:val="xl67"/>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8">
    <w:name w:val="xl68"/>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69">
    <w:name w:val="xl69"/>
    <w:basedOn w:val="Normal"/>
    <w:rsid w:val="00A2272A"/>
    <w:pPr>
      <w:spacing w:before="100" w:beforeAutospacing="1" w:after="100" w:afterAutospacing="1"/>
      <w:textAlignment w:val="top"/>
    </w:pPr>
    <w:rPr>
      <w:rFonts w:eastAsia="Calibri"/>
    </w:rPr>
  </w:style>
  <w:style w:type="paragraph" w:customStyle="1" w:styleId="xl70">
    <w:name w:val="xl70"/>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1">
    <w:name w:val="xl71"/>
    <w:basedOn w:val="Normal"/>
    <w:rsid w:val="00A2272A"/>
    <w:pPr>
      <w:spacing w:before="100" w:beforeAutospacing="1" w:after="100" w:afterAutospacing="1"/>
      <w:jc w:val="center"/>
      <w:textAlignment w:val="top"/>
    </w:pPr>
    <w:rPr>
      <w:rFonts w:eastAsia="Calibri"/>
    </w:rPr>
  </w:style>
  <w:style w:type="paragraph" w:customStyle="1" w:styleId="xl72">
    <w:name w:val="xl72"/>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3">
    <w:name w:val="xl73"/>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4">
    <w:name w:val="xl74"/>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75">
    <w:name w:val="xl75"/>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rsid w:val="00A2272A"/>
    <w:pPr>
      <w:spacing w:before="100" w:beforeAutospacing="1" w:after="100" w:afterAutospacing="1"/>
      <w:jc w:val="both"/>
      <w:textAlignment w:val="top"/>
    </w:pPr>
    <w:rPr>
      <w:rFonts w:eastAsia="Calibri"/>
    </w:rPr>
  </w:style>
  <w:style w:type="paragraph" w:customStyle="1" w:styleId="xl77">
    <w:name w:val="xl77"/>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Normal"/>
    <w:rsid w:val="00A227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9">
    <w:name w:val="xl79"/>
    <w:basedOn w:val="Normal"/>
    <w:rsid w:val="00A2272A"/>
    <w:pPr>
      <w:spacing w:before="100" w:beforeAutospacing="1" w:after="100" w:afterAutospacing="1"/>
      <w:textAlignment w:val="top"/>
    </w:pPr>
    <w:rPr>
      <w:rFonts w:eastAsia="Calibri"/>
    </w:rPr>
  </w:style>
  <w:style w:type="paragraph" w:customStyle="1" w:styleId="xl80">
    <w:name w:val="xl80"/>
    <w:basedOn w:val="Normal"/>
    <w:rsid w:val="00A2272A"/>
    <w:pPr>
      <w:pBdr>
        <w:top w:val="single" w:sz="4" w:space="0" w:color="auto"/>
        <w:left w:val="single" w:sz="4" w:space="0" w:color="auto"/>
        <w:bottom w:val="single" w:sz="4" w:space="0" w:color="auto"/>
      </w:pBdr>
      <w:spacing w:before="100" w:beforeAutospacing="1" w:after="100" w:afterAutospacing="1"/>
      <w:textAlignment w:val="top"/>
    </w:pPr>
    <w:rPr>
      <w:rFonts w:eastAsia="Calibri"/>
    </w:rPr>
  </w:style>
  <w:style w:type="paragraph" w:customStyle="1" w:styleId="xl81">
    <w:name w:val="xl81"/>
    <w:basedOn w:val="Normal"/>
    <w:rsid w:val="00A2272A"/>
    <w:pPr>
      <w:pBdr>
        <w:top w:val="single" w:sz="4" w:space="0" w:color="auto"/>
        <w:bottom w:val="single" w:sz="4" w:space="0" w:color="auto"/>
      </w:pBdr>
      <w:spacing w:before="100" w:beforeAutospacing="1" w:after="100" w:afterAutospacing="1"/>
      <w:textAlignment w:val="top"/>
    </w:pPr>
    <w:rPr>
      <w:rFonts w:eastAsia="Calibri"/>
    </w:rPr>
  </w:style>
  <w:style w:type="paragraph" w:customStyle="1" w:styleId="xl82">
    <w:name w:val="xl82"/>
    <w:basedOn w:val="Normal"/>
    <w:rsid w:val="00A2272A"/>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83">
    <w:name w:val="xl83"/>
    <w:basedOn w:val="Normal"/>
    <w:rsid w:val="00A2272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4">
    <w:name w:val="xl84"/>
    <w:basedOn w:val="Normal"/>
    <w:rsid w:val="00A2272A"/>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5">
    <w:name w:val="xl85"/>
    <w:basedOn w:val="Normal"/>
    <w:rsid w:val="00A2272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styleId="Tekstkrajnjebiljeke">
    <w:name w:val="endnote text"/>
    <w:basedOn w:val="Normal"/>
    <w:link w:val="TekstkrajnjebiljekeChar"/>
    <w:semiHidden/>
    <w:rsid w:val="00A2272A"/>
    <w:pPr>
      <w:widowControl w:val="0"/>
      <w:tabs>
        <w:tab w:val="left" w:pos="-720"/>
      </w:tabs>
      <w:suppressAutoHyphens/>
    </w:pPr>
    <w:rPr>
      <w:rFonts w:ascii="CG Times" w:eastAsia="Calibri" w:hAnsi="CG Times"/>
      <w:sz w:val="22"/>
      <w:szCs w:val="20"/>
    </w:rPr>
  </w:style>
  <w:style w:type="character" w:customStyle="1" w:styleId="TekstkrajnjebiljekeChar">
    <w:name w:val="Tekst krajnje bilješke Char"/>
    <w:basedOn w:val="Zadanifontodlomka"/>
    <w:link w:val="Tekstkrajnjebiljeke"/>
    <w:semiHidden/>
    <w:rsid w:val="00A2272A"/>
    <w:rPr>
      <w:rFonts w:ascii="CG Times" w:eastAsia="Calibri" w:hAnsi="CG Times" w:cs="Times New Roman"/>
      <w:szCs w:val="20"/>
      <w:lang w:eastAsia="hr-HR"/>
    </w:rPr>
  </w:style>
  <w:style w:type="paragraph" w:styleId="Uvuenotijeloteksta">
    <w:name w:val="Body Text Indent"/>
    <w:basedOn w:val="Normal"/>
    <w:link w:val="UvuenotijelotekstaChar"/>
    <w:rsid w:val="00A2272A"/>
    <w:pPr>
      <w:widowControl w:val="0"/>
      <w:tabs>
        <w:tab w:val="left" w:pos="-720"/>
      </w:tabs>
      <w:suppressAutoHyphens/>
      <w:ind w:left="220"/>
    </w:pPr>
    <w:rPr>
      <w:rFonts w:ascii="Arial" w:eastAsia="Calibri" w:hAnsi="Arial"/>
      <w:spacing w:val="-2"/>
      <w:szCs w:val="20"/>
    </w:rPr>
  </w:style>
  <w:style w:type="character" w:customStyle="1" w:styleId="UvuenotijelotekstaChar">
    <w:name w:val="Uvučeno tijelo teksta Char"/>
    <w:basedOn w:val="Zadanifontodlomka"/>
    <w:link w:val="Uvuenotijeloteksta"/>
    <w:rsid w:val="00A2272A"/>
    <w:rPr>
      <w:rFonts w:ascii="Arial" w:eastAsia="Calibri" w:hAnsi="Arial" w:cs="Times New Roman"/>
      <w:spacing w:val="-2"/>
      <w:sz w:val="24"/>
      <w:szCs w:val="20"/>
      <w:lang w:eastAsia="hr-HR"/>
    </w:rPr>
  </w:style>
  <w:style w:type="paragraph" w:styleId="StandardWeb">
    <w:name w:val="Normal (Web)"/>
    <w:basedOn w:val="Normal"/>
    <w:rsid w:val="00A2272A"/>
    <w:pPr>
      <w:spacing w:line="288" w:lineRule="atLeast"/>
    </w:pPr>
    <w:rPr>
      <w:rFonts w:ascii="Tahoma" w:hAnsi="Tahoma" w:cs="Tahoma"/>
      <w:color w:val="666666"/>
      <w:sz w:val="17"/>
      <w:szCs w:val="17"/>
    </w:rPr>
  </w:style>
  <w:style w:type="paragraph" w:styleId="Tijeloteksta">
    <w:name w:val="Body Text"/>
    <w:aliases w:val="uvlaka 3,uvlaka 2"/>
    <w:basedOn w:val="Normal"/>
    <w:link w:val="TijelotekstaChar"/>
    <w:uiPriority w:val="99"/>
    <w:rsid w:val="00A2272A"/>
    <w:pPr>
      <w:widowControl w:val="0"/>
      <w:tabs>
        <w:tab w:val="left" w:pos="-720"/>
      </w:tabs>
      <w:suppressAutoHyphens/>
      <w:ind w:left="220"/>
    </w:pPr>
    <w:rPr>
      <w:rFonts w:ascii="Arial" w:hAnsi="Arial"/>
      <w:spacing w:val="-2"/>
      <w:sz w:val="20"/>
      <w:szCs w:val="20"/>
    </w:rPr>
  </w:style>
  <w:style w:type="character" w:customStyle="1" w:styleId="TijelotekstaChar">
    <w:name w:val="Tijelo teksta Char"/>
    <w:aliases w:val="uvlaka 3 Char,uvlaka 2 Char"/>
    <w:basedOn w:val="Zadanifontodlomka"/>
    <w:link w:val="Tijeloteksta"/>
    <w:uiPriority w:val="99"/>
    <w:rsid w:val="00A2272A"/>
    <w:rPr>
      <w:rFonts w:ascii="Arial" w:eastAsia="Times New Roman" w:hAnsi="Arial" w:cs="Times New Roman"/>
      <w:spacing w:val="-2"/>
      <w:sz w:val="20"/>
      <w:szCs w:val="20"/>
      <w:lang w:eastAsia="hr-HR"/>
    </w:rPr>
  </w:style>
  <w:style w:type="paragraph" w:styleId="Tekstfusnote">
    <w:name w:val="footnote text"/>
    <w:basedOn w:val="Normal"/>
    <w:link w:val="TekstfusnoteChar"/>
    <w:uiPriority w:val="99"/>
    <w:semiHidden/>
    <w:rsid w:val="00A2272A"/>
    <w:pPr>
      <w:widowControl w:val="0"/>
    </w:pPr>
    <w:rPr>
      <w:rFonts w:ascii="CG Times" w:hAnsi="CG Times"/>
      <w:szCs w:val="20"/>
    </w:rPr>
  </w:style>
  <w:style w:type="character" w:customStyle="1" w:styleId="TekstfusnoteChar">
    <w:name w:val="Tekst fusnote Char"/>
    <w:basedOn w:val="Zadanifontodlomka"/>
    <w:link w:val="Tekstfusnote"/>
    <w:uiPriority w:val="99"/>
    <w:semiHidden/>
    <w:rsid w:val="00A2272A"/>
    <w:rPr>
      <w:rFonts w:ascii="CG Times" w:eastAsia="Times New Roman" w:hAnsi="CG Times" w:cs="Times New Roman"/>
      <w:sz w:val="24"/>
      <w:szCs w:val="20"/>
      <w:lang w:eastAsia="hr-HR"/>
    </w:rPr>
  </w:style>
  <w:style w:type="paragraph" w:styleId="Kartadokumenta">
    <w:name w:val="Document Map"/>
    <w:basedOn w:val="Normal"/>
    <w:link w:val="KartadokumentaChar"/>
    <w:uiPriority w:val="99"/>
    <w:semiHidden/>
    <w:rsid w:val="00A2272A"/>
    <w:pPr>
      <w:shd w:val="clear" w:color="auto" w:fill="000080"/>
    </w:pPr>
    <w:rPr>
      <w:rFonts w:ascii="Tahoma" w:hAnsi="Tahoma" w:cs="Tahoma"/>
      <w:sz w:val="20"/>
      <w:szCs w:val="20"/>
      <w:lang w:eastAsia="en-US"/>
    </w:rPr>
  </w:style>
  <w:style w:type="character" w:customStyle="1" w:styleId="KartadokumentaChar">
    <w:name w:val="Karta dokumenta Char"/>
    <w:basedOn w:val="Zadanifontodlomka"/>
    <w:link w:val="Kartadokumenta"/>
    <w:uiPriority w:val="99"/>
    <w:semiHidden/>
    <w:rsid w:val="00A2272A"/>
    <w:rPr>
      <w:rFonts w:ascii="Tahoma" w:eastAsia="Times New Roman" w:hAnsi="Tahoma" w:cs="Tahoma"/>
      <w:sz w:val="20"/>
      <w:szCs w:val="20"/>
      <w:shd w:val="clear" w:color="auto" w:fill="000080"/>
    </w:rPr>
  </w:style>
  <w:style w:type="paragraph" w:styleId="Odlomakpopisa">
    <w:name w:val="List Paragraph"/>
    <w:basedOn w:val="Normal"/>
    <w:uiPriority w:val="34"/>
    <w:qFormat/>
    <w:rsid w:val="00A2272A"/>
    <w:pPr>
      <w:spacing w:after="200" w:line="276" w:lineRule="auto"/>
      <w:ind w:left="720"/>
      <w:contextualSpacing/>
    </w:pPr>
    <w:rPr>
      <w:rFonts w:ascii="Calibri" w:eastAsia="Calibri" w:hAnsi="Calibri"/>
      <w:sz w:val="22"/>
      <w:szCs w:val="22"/>
      <w:lang w:eastAsia="en-US"/>
    </w:rPr>
  </w:style>
  <w:style w:type="table" w:customStyle="1" w:styleId="Reetkatablice11">
    <w:name w:val="Rešetka tablice11"/>
    <w:basedOn w:val="Obinatablica"/>
    <w:next w:val="Reetkatablice"/>
    <w:uiPriority w:val="59"/>
    <w:locked/>
    <w:rsid w:val="00A227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A2272A"/>
  </w:style>
  <w:style w:type="numbering" w:customStyle="1" w:styleId="Bezpopisa1111">
    <w:name w:val="Bez popisa1111"/>
    <w:next w:val="Bezpopisa"/>
    <w:uiPriority w:val="99"/>
    <w:semiHidden/>
    <w:unhideWhenUsed/>
    <w:rsid w:val="00A2272A"/>
  </w:style>
  <w:style w:type="table" w:customStyle="1" w:styleId="Reetkatablice2">
    <w:name w:val="Rešetka tablice2"/>
    <w:basedOn w:val="Obinatablica"/>
    <w:next w:val="Reetkatablice"/>
    <w:uiPriority w:val="99"/>
    <w:rsid w:val="00A227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sid w:val="00A2272A"/>
    <w:rPr>
      <w:rFonts w:cs="Times New Roman"/>
    </w:rPr>
  </w:style>
  <w:style w:type="paragraph" w:styleId="Naslov">
    <w:name w:val="Title"/>
    <w:basedOn w:val="Normal"/>
    <w:link w:val="NaslovChar"/>
    <w:uiPriority w:val="99"/>
    <w:qFormat/>
    <w:rsid w:val="00A2272A"/>
    <w:pPr>
      <w:jc w:val="center"/>
    </w:pPr>
    <w:rPr>
      <w:rFonts w:eastAsia="Calibri"/>
      <w:b/>
      <w:szCs w:val="20"/>
    </w:rPr>
  </w:style>
  <w:style w:type="character" w:customStyle="1" w:styleId="NaslovChar">
    <w:name w:val="Naslov Char"/>
    <w:basedOn w:val="Zadanifontodlomka"/>
    <w:link w:val="Naslov"/>
    <w:uiPriority w:val="99"/>
    <w:rsid w:val="00A2272A"/>
    <w:rPr>
      <w:rFonts w:ascii="Times New Roman" w:eastAsia="Calibri" w:hAnsi="Times New Roman" w:cs="Times New Roman"/>
      <w:b/>
      <w:sz w:val="24"/>
      <w:szCs w:val="20"/>
      <w:lang w:eastAsia="hr-HR"/>
    </w:rPr>
  </w:style>
  <w:style w:type="paragraph" w:styleId="Tijeloteksta2">
    <w:name w:val="Body Text 2"/>
    <w:basedOn w:val="Normal"/>
    <w:link w:val="Tijeloteksta2Char"/>
    <w:uiPriority w:val="99"/>
    <w:rsid w:val="00A2272A"/>
    <w:pPr>
      <w:jc w:val="both"/>
    </w:pPr>
    <w:rPr>
      <w:rFonts w:eastAsia="Calibri"/>
      <w:szCs w:val="20"/>
    </w:rPr>
  </w:style>
  <w:style w:type="character" w:customStyle="1" w:styleId="Tijeloteksta2Char">
    <w:name w:val="Tijelo teksta 2 Char"/>
    <w:basedOn w:val="Zadanifontodlomka"/>
    <w:link w:val="Tijeloteksta2"/>
    <w:uiPriority w:val="99"/>
    <w:rsid w:val="00A2272A"/>
    <w:rPr>
      <w:rFonts w:ascii="Times New Roman" w:eastAsia="Calibri" w:hAnsi="Times New Roman" w:cs="Times New Roman"/>
      <w:sz w:val="24"/>
      <w:szCs w:val="20"/>
      <w:lang w:eastAsia="hr-HR"/>
    </w:rPr>
  </w:style>
  <w:style w:type="paragraph" w:styleId="Tijeloteksta3">
    <w:name w:val="Body Text 3"/>
    <w:basedOn w:val="Normal"/>
    <w:link w:val="Tijeloteksta3Char"/>
    <w:uiPriority w:val="99"/>
    <w:rsid w:val="00A2272A"/>
    <w:pPr>
      <w:jc w:val="both"/>
    </w:pPr>
    <w:rPr>
      <w:rFonts w:eastAsia="Calibri"/>
      <w:szCs w:val="20"/>
    </w:rPr>
  </w:style>
  <w:style w:type="character" w:customStyle="1" w:styleId="Tijeloteksta3Char">
    <w:name w:val="Tijelo teksta 3 Char"/>
    <w:basedOn w:val="Zadanifontodlomka"/>
    <w:link w:val="Tijeloteksta3"/>
    <w:uiPriority w:val="99"/>
    <w:rsid w:val="00A2272A"/>
    <w:rPr>
      <w:rFonts w:ascii="Times New Roman" w:eastAsia="Calibri" w:hAnsi="Times New Roman" w:cs="Times New Roman"/>
      <w:sz w:val="24"/>
      <w:szCs w:val="20"/>
      <w:lang w:eastAsia="hr-HR"/>
    </w:rPr>
  </w:style>
  <w:style w:type="character" w:styleId="Brojstranice">
    <w:name w:val="page number"/>
    <w:uiPriority w:val="99"/>
    <w:rsid w:val="00A2272A"/>
    <w:rPr>
      <w:rFonts w:cs="Times New Roman"/>
    </w:rPr>
  </w:style>
  <w:style w:type="paragraph" w:styleId="Bezproreda">
    <w:name w:val="No Spacing"/>
    <w:qFormat/>
    <w:rsid w:val="00A2272A"/>
    <w:pPr>
      <w:spacing w:after="0" w:line="240" w:lineRule="auto"/>
    </w:pPr>
    <w:rPr>
      <w:rFonts w:ascii="Calibri" w:eastAsia="Calibri" w:hAnsi="Calibri" w:cs="Times New Roman"/>
    </w:rPr>
  </w:style>
  <w:style w:type="table" w:styleId="Tematablice">
    <w:name w:val="Table Theme"/>
    <w:basedOn w:val="Obinatablica"/>
    <w:uiPriority w:val="99"/>
    <w:rsid w:val="00A2272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
    <w:name w:val="Tema tablice1"/>
    <w:uiPriority w:val="99"/>
    <w:rsid w:val="00A2272A"/>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jelotekstaChar1">
    <w:name w:val="Tijelo teksta Char1"/>
    <w:aliases w:val="uvlaka 3 Char1,uvlaka 2 Char1"/>
    <w:uiPriority w:val="99"/>
    <w:semiHidden/>
    <w:rsid w:val="00A2272A"/>
    <w:rPr>
      <w:rFonts w:ascii="Times New Roman" w:hAnsi="Times New Roman"/>
      <w:sz w:val="24"/>
      <w:lang w:eastAsia="hr-HR"/>
    </w:rPr>
  </w:style>
  <w:style w:type="numbering" w:customStyle="1" w:styleId="Bezpopisa11111">
    <w:name w:val="Bez popisa11111"/>
    <w:next w:val="Bezpopisa"/>
    <w:uiPriority w:val="99"/>
    <w:semiHidden/>
    <w:unhideWhenUsed/>
    <w:rsid w:val="00A2272A"/>
  </w:style>
  <w:style w:type="table" w:customStyle="1" w:styleId="Reetkatablice111">
    <w:name w:val="Rešetka tablice111"/>
    <w:basedOn w:val="Obinatablica"/>
    <w:next w:val="Reetkatablice"/>
    <w:uiPriority w:val="99"/>
    <w:rsid w:val="00A227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
    <w:name w:val="Tema tablice2"/>
    <w:basedOn w:val="Obinatablica"/>
    <w:next w:val="Tematablice"/>
    <w:uiPriority w:val="99"/>
    <w:rsid w:val="00A2272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
    <w:name w:val="Tema tablice11"/>
    <w:uiPriority w:val="99"/>
    <w:rsid w:val="00A2272A"/>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popisa1">
    <w:name w:val="Odlomak popisa1"/>
    <w:basedOn w:val="Normal"/>
    <w:rsid w:val="00A2272A"/>
    <w:pPr>
      <w:spacing w:after="200" w:line="276" w:lineRule="auto"/>
      <w:ind w:left="720"/>
      <w:contextualSpacing/>
    </w:pPr>
    <w:rPr>
      <w:rFonts w:ascii="Calibri" w:hAnsi="Calibri"/>
      <w:sz w:val="22"/>
      <w:szCs w:val="22"/>
      <w:lang w:eastAsia="en-US"/>
    </w:rPr>
  </w:style>
  <w:style w:type="numbering" w:customStyle="1" w:styleId="Bezpopisa21">
    <w:name w:val="Bez popisa21"/>
    <w:next w:val="Bezpopisa"/>
    <w:uiPriority w:val="99"/>
    <w:semiHidden/>
    <w:unhideWhenUsed/>
    <w:rsid w:val="00A2272A"/>
  </w:style>
  <w:style w:type="paragraph" w:customStyle="1" w:styleId="T-98-2">
    <w:name w:val="T-9/8-2"/>
    <w:rsid w:val="00A2272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binitekst">
    <w:name w:val="Plain Text"/>
    <w:link w:val="ObinitekstChar"/>
    <w:rsid w:val="00A2272A"/>
    <w:pPr>
      <w:widowControl w:val="0"/>
      <w:tabs>
        <w:tab w:val="left" w:pos="-720"/>
      </w:tabs>
      <w:suppressAutoHyphens/>
      <w:spacing w:after="0" w:line="240" w:lineRule="auto"/>
    </w:pPr>
    <w:rPr>
      <w:rFonts w:ascii="Courier New" w:eastAsia="Times New Roman" w:hAnsi="Courier New" w:cs="Times New Roman"/>
      <w:sz w:val="20"/>
      <w:szCs w:val="20"/>
      <w:lang w:val="en-AU" w:eastAsia="hr-HR"/>
    </w:rPr>
  </w:style>
  <w:style w:type="character" w:customStyle="1" w:styleId="ObinitekstChar">
    <w:name w:val="Obični tekst Char"/>
    <w:basedOn w:val="Zadanifontodlomka"/>
    <w:link w:val="Obinitekst"/>
    <w:rsid w:val="00A2272A"/>
    <w:rPr>
      <w:rFonts w:ascii="Courier New" w:eastAsia="Times New Roman" w:hAnsi="Courier New" w:cs="Times New Roman"/>
      <w:sz w:val="20"/>
      <w:szCs w:val="20"/>
      <w:lang w:val="en-AU" w:eastAsia="hr-HR"/>
    </w:rPr>
  </w:style>
  <w:style w:type="numbering" w:customStyle="1" w:styleId="Bezpopisa3">
    <w:name w:val="Bez popisa3"/>
    <w:next w:val="Bezpopisa"/>
    <w:uiPriority w:val="99"/>
    <w:semiHidden/>
    <w:unhideWhenUsed/>
    <w:rsid w:val="00A2272A"/>
  </w:style>
  <w:style w:type="numbering" w:customStyle="1" w:styleId="Bezpopisa12">
    <w:name w:val="Bez popisa12"/>
    <w:next w:val="Bezpopisa"/>
    <w:uiPriority w:val="99"/>
    <w:semiHidden/>
    <w:unhideWhenUsed/>
    <w:rsid w:val="00A2272A"/>
  </w:style>
  <w:style w:type="table" w:customStyle="1" w:styleId="Tematablice3">
    <w:name w:val="Tema tablice3"/>
    <w:basedOn w:val="Obinatablica"/>
    <w:next w:val="Tematablice"/>
    <w:uiPriority w:val="99"/>
    <w:rsid w:val="00A2272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
    <w:name w:val="Tema tablice12"/>
    <w:uiPriority w:val="99"/>
    <w:rsid w:val="00A2272A"/>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111">
    <w:name w:val="Bez popisa111111"/>
    <w:next w:val="Bezpopisa"/>
    <w:uiPriority w:val="99"/>
    <w:semiHidden/>
    <w:unhideWhenUsed/>
    <w:rsid w:val="00A2272A"/>
  </w:style>
  <w:style w:type="table" w:customStyle="1" w:styleId="Tematablice21">
    <w:name w:val="Tema tablice21"/>
    <w:basedOn w:val="Obinatablica"/>
    <w:next w:val="Tematablice"/>
    <w:uiPriority w:val="99"/>
    <w:rsid w:val="00A2272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
    <w:name w:val="Tema tablice111"/>
    <w:uiPriority w:val="99"/>
    <w:rsid w:val="00A2272A"/>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1">
    <w:name w:val="Bez popisa211"/>
    <w:next w:val="Bezpopisa"/>
    <w:uiPriority w:val="99"/>
    <w:semiHidden/>
    <w:unhideWhenUsed/>
    <w:rsid w:val="00A2272A"/>
  </w:style>
  <w:style w:type="paragraph" w:customStyle="1" w:styleId="Clanak">
    <w:name w:val="Clanak"/>
    <w:basedOn w:val="Normal"/>
    <w:rsid w:val="00A2272A"/>
    <w:pPr>
      <w:autoSpaceDE w:val="0"/>
      <w:autoSpaceDN w:val="0"/>
      <w:spacing w:before="86" w:after="43"/>
      <w:jc w:val="center"/>
    </w:pPr>
    <w:rPr>
      <w:rFonts w:ascii="Times-NewRoman" w:eastAsia="Calibri" w:hAnsi="Times-NewRoman"/>
      <w:sz w:val="19"/>
      <w:szCs w:val="19"/>
    </w:rPr>
  </w:style>
  <w:style w:type="numbering" w:customStyle="1" w:styleId="Bezpopisa4">
    <w:name w:val="Bez popisa4"/>
    <w:next w:val="Bezpopisa"/>
    <w:uiPriority w:val="99"/>
    <w:semiHidden/>
    <w:unhideWhenUsed/>
    <w:rsid w:val="00A2272A"/>
  </w:style>
  <w:style w:type="numbering" w:customStyle="1" w:styleId="Bezpopisa13">
    <w:name w:val="Bez popisa13"/>
    <w:next w:val="Bezpopisa"/>
    <w:uiPriority w:val="99"/>
    <w:semiHidden/>
    <w:unhideWhenUsed/>
    <w:rsid w:val="00A2272A"/>
  </w:style>
  <w:style w:type="table" w:customStyle="1" w:styleId="Reetkatablice3">
    <w:name w:val="Rešetka tablice3"/>
    <w:basedOn w:val="Obinatablica"/>
    <w:next w:val="Reetkatablice"/>
    <w:uiPriority w:val="99"/>
    <w:rsid w:val="00A227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4">
    <w:name w:val="Tema tablice4"/>
    <w:basedOn w:val="Obinatablica"/>
    <w:next w:val="Tematablice"/>
    <w:uiPriority w:val="99"/>
    <w:rsid w:val="00A2272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3">
    <w:name w:val="Tema tablice13"/>
    <w:uiPriority w:val="99"/>
    <w:rsid w:val="00A2272A"/>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A2272A"/>
  </w:style>
  <w:style w:type="table" w:customStyle="1" w:styleId="Reetkatablice12">
    <w:name w:val="Rešetka tablice12"/>
    <w:basedOn w:val="Obinatablica"/>
    <w:next w:val="Reetkatablice"/>
    <w:uiPriority w:val="99"/>
    <w:rsid w:val="00A227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2">
    <w:name w:val="Tema tablice22"/>
    <w:basedOn w:val="Obinatablica"/>
    <w:next w:val="Tematablice"/>
    <w:uiPriority w:val="99"/>
    <w:rsid w:val="00A2272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2">
    <w:name w:val="Tema tablice112"/>
    <w:uiPriority w:val="99"/>
    <w:rsid w:val="00A2272A"/>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A2272A"/>
  </w:style>
  <w:style w:type="numbering" w:customStyle="1" w:styleId="Bezpopisa31">
    <w:name w:val="Bez popisa31"/>
    <w:next w:val="Bezpopisa"/>
    <w:uiPriority w:val="99"/>
    <w:semiHidden/>
    <w:unhideWhenUsed/>
    <w:rsid w:val="00A2272A"/>
  </w:style>
  <w:style w:type="numbering" w:customStyle="1" w:styleId="Bezpopisa121">
    <w:name w:val="Bez popisa121"/>
    <w:next w:val="Bezpopisa"/>
    <w:uiPriority w:val="99"/>
    <w:semiHidden/>
    <w:unhideWhenUsed/>
    <w:rsid w:val="00A2272A"/>
  </w:style>
  <w:style w:type="table" w:customStyle="1" w:styleId="Reetkatablice21">
    <w:name w:val="Rešetka tablice21"/>
    <w:basedOn w:val="Obinatablica"/>
    <w:next w:val="Reetkatablice"/>
    <w:uiPriority w:val="99"/>
    <w:rsid w:val="00A227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31">
    <w:name w:val="Tema tablice31"/>
    <w:basedOn w:val="Obinatablica"/>
    <w:next w:val="Tematablice"/>
    <w:uiPriority w:val="99"/>
    <w:rsid w:val="00A2272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1">
    <w:name w:val="Tema tablice121"/>
    <w:uiPriority w:val="99"/>
    <w:rsid w:val="00A2272A"/>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A2272A"/>
  </w:style>
  <w:style w:type="table" w:customStyle="1" w:styleId="Tematablice211">
    <w:name w:val="Tema tablice211"/>
    <w:basedOn w:val="Obinatablica"/>
    <w:next w:val="Tematablice"/>
    <w:uiPriority w:val="99"/>
    <w:rsid w:val="00A2272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1">
    <w:name w:val="Tema tablice1111"/>
    <w:uiPriority w:val="99"/>
    <w:rsid w:val="00A2272A"/>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2">
    <w:name w:val="Bez popisa212"/>
    <w:next w:val="Bezpopisa"/>
    <w:uiPriority w:val="99"/>
    <w:semiHidden/>
    <w:unhideWhenUsed/>
    <w:rsid w:val="00A2272A"/>
  </w:style>
  <w:style w:type="table" w:customStyle="1" w:styleId="TableGrid1">
    <w:name w:val="Table Grid1"/>
    <w:basedOn w:val="Obinatablica"/>
    <w:next w:val="Reetkatablice"/>
    <w:uiPriority w:val="59"/>
    <w:rsid w:val="00A2272A"/>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7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ekst">
    <w:name w:val="tekst"/>
    <w:basedOn w:val="Normal"/>
    <w:rsid w:val="00DF22C2"/>
    <w:pPr>
      <w:spacing w:before="100" w:beforeAutospacing="1" w:after="100" w:after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27</Pages>
  <Words>12220</Words>
  <Characters>69658</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Drzavni inspektorat Republike Hrvatske</Company>
  <LinksUpToDate>false</LinksUpToDate>
  <CharactersWithSpaces>81715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Kranjac Katić</dc:creator>
  <cp:keywords/>
  <dc:description/>
  <cp:lastModifiedBy>Vanja Kranjac Katić</cp:lastModifiedBy>
  <cp:revision>12</cp:revision>
  <cp:lastPrinted>2022-02-13T13:31:00Z</cp:lastPrinted>
  <dcterms:created xsi:type="dcterms:W3CDTF">2022-02-05T15:32:00Z</dcterms:created>
  <dcterms:modified xsi:type="dcterms:W3CDTF">2022-02-15T20:00:00Z</dcterms:modified>
</cp:coreProperties>
</file>